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74" w:rsidRDefault="001F47D9">
      <w:pPr>
        <w:spacing w:before="76"/>
        <w:ind w:left="3878" w:right="3873"/>
        <w:jc w:val="center"/>
        <w:rPr>
          <w:b/>
          <w:i/>
          <w:sz w:val="28"/>
        </w:rPr>
      </w:pPr>
      <w:r>
        <w:rPr>
          <w:b/>
          <w:i/>
          <w:sz w:val="28"/>
        </w:rPr>
        <w:t>Протокол</w:t>
      </w:r>
      <w:r>
        <w:rPr>
          <w:b/>
          <w:i/>
          <w:spacing w:val="75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1</w:t>
      </w:r>
    </w:p>
    <w:p w:rsidR="00304A74" w:rsidRDefault="001F47D9">
      <w:pPr>
        <w:spacing w:before="101" w:line="314" w:lineRule="auto"/>
        <w:ind w:left="2083" w:right="2069"/>
        <w:jc w:val="center"/>
        <w:rPr>
          <w:b/>
          <w:i/>
          <w:sz w:val="28"/>
        </w:rPr>
      </w:pPr>
      <w:r>
        <w:rPr>
          <w:b/>
          <w:i/>
          <w:sz w:val="28"/>
        </w:rPr>
        <w:t>заседания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Штаба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 xml:space="preserve">работы МБОУ </w:t>
      </w:r>
      <w:r w:rsidR="00E049EB">
        <w:rPr>
          <w:b/>
          <w:i/>
          <w:sz w:val="28"/>
        </w:rPr>
        <w:t>Киевская СОШ</w:t>
      </w:r>
    </w:p>
    <w:p w:rsidR="00304A74" w:rsidRDefault="001F47D9">
      <w:pPr>
        <w:spacing w:before="2"/>
        <w:ind w:right="249"/>
        <w:jc w:val="right"/>
        <w:rPr>
          <w:b/>
          <w:i/>
          <w:sz w:val="28"/>
        </w:rPr>
      </w:pPr>
      <w:r>
        <w:rPr>
          <w:b/>
          <w:i/>
          <w:sz w:val="28"/>
        </w:rPr>
        <w:t>от</w:t>
      </w:r>
      <w:r>
        <w:rPr>
          <w:b/>
          <w:i/>
          <w:spacing w:val="-6"/>
          <w:sz w:val="28"/>
        </w:rPr>
        <w:t xml:space="preserve"> </w:t>
      </w:r>
      <w:r w:rsidR="00E049EB">
        <w:rPr>
          <w:b/>
          <w:i/>
          <w:sz w:val="28"/>
        </w:rPr>
        <w:t>30</w:t>
      </w:r>
      <w:r w:rsidR="00DD6D85">
        <w:rPr>
          <w:b/>
          <w:i/>
          <w:sz w:val="28"/>
        </w:rPr>
        <w:t>.09</w:t>
      </w:r>
      <w:r>
        <w:rPr>
          <w:b/>
          <w:i/>
          <w:sz w:val="28"/>
        </w:rPr>
        <w:t>.2022</w:t>
      </w:r>
      <w:r>
        <w:rPr>
          <w:b/>
          <w:i/>
          <w:spacing w:val="-5"/>
          <w:sz w:val="28"/>
        </w:rPr>
        <w:t xml:space="preserve"> г.</w:t>
      </w:r>
    </w:p>
    <w:p w:rsidR="00304A74" w:rsidRDefault="001F47D9">
      <w:pPr>
        <w:spacing w:before="182"/>
        <w:ind w:left="118"/>
        <w:rPr>
          <w:spacing w:val="-2"/>
          <w:sz w:val="28"/>
        </w:rPr>
      </w:pPr>
      <w:r>
        <w:rPr>
          <w:b/>
          <w:sz w:val="28"/>
        </w:rPr>
        <w:t>Присутствовали:</w:t>
      </w:r>
      <w:r>
        <w:rPr>
          <w:b/>
          <w:spacing w:val="-8"/>
          <w:sz w:val="28"/>
        </w:rPr>
        <w:t xml:space="preserve"> </w:t>
      </w:r>
      <w:r w:rsidR="00E049EB">
        <w:rPr>
          <w:color w:val="080808"/>
          <w:sz w:val="28"/>
        </w:rPr>
        <w:t>14</w:t>
      </w:r>
      <w:r>
        <w:rPr>
          <w:color w:val="080808"/>
          <w:spacing w:val="-5"/>
          <w:sz w:val="28"/>
        </w:rPr>
        <w:t xml:space="preserve"> </w:t>
      </w:r>
      <w:r>
        <w:rPr>
          <w:spacing w:val="-2"/>
          <w:sz w:val="28"/>
        </w:rPr>
        <w:t>человек.</w:t>
      </w:r>
    </w:p>
    <w:p w:rsidR="00E049EB" w:rsidRDefault="00E049EB">
      <w:pPr>
        <w:spacing w:before="182"/>
        <w:ind w:left="118"/>
        <w:rPr>
          <w:sz w:val="28"/>
        </w:rPr>
      </w:pPr>
    </w:p>
    <w:p w:rsidR="00E049EB" w:rsidRPr="00E049EB" w:rsidRDefault="001F47D9" w:rsidP="00E049EB">
      <w:pPr>
        <w:pStyle w:val="a4"/>
        <w:tabs>
          <w:tab w:val="left" w:pos="825"/>
          <w:tab w:val="left" w:pos="826"/>
        </w:tabs>
        <w:spacing w:before="6"/>
        <w:ind w:left="826" w:firstLine="0"/>
        <w:rPr>
          <w:spacing w:val="31"/>
          <w:sz w:val="28"/>
          <w:szCs w:val="28"/>
        </w:rPr>
      </w:pPr>
      <w:r w:rsidRPr="00E049EB">
        <w:rPr>
          <w:b/>
          <w:sz w:val="28"/>
          <w:szCs w:val="28"/>
        </w:rPr>
        <w:t xml:space="preserve">Присутствовали: </w:t>
      </w:r>
      <w:r w:rsidRPr="00E049EB">
        <w:rPr>
          <w:sz w:val="28"/>
          <w:szCs w:val="28"/>
        </w:rPr>
        <w:t>директор</w:t>
      </w:r>
      <w:r w:rsidRPr="00E049EB">
        <w:rPr>
          <w:spacing w:val="-5"/>
          <w:sz w:val="28"/>
          <w:szCs w:val="28"/>
        </w:rPr>
        <w:t xml:space="preserve"> </w:t>
      </w:r>
      <w:r w:rsidRPr="00E049EB">
        <w:rPr>
          <w:sz w:val="28"/>
          <w:szCs w:val="28"/>
        </w:rPr>
        <w:t>школы</w:t>
      </w:r>
      <w:r w:rsidRPr="00E049EB">
        <w:rPr>
          <w:spacing w:val="-2"/>
          <w:sz w:val="28"/>
          <w:szCs w:val="28"/>
        </w:rPr>
        <w:t xml:space="preserve"> </w:t>
      </w:r>
      <w:r w:rsidRPr="00E049EB">
        <w:rPr>
          <w:sz w:val="28"/>
          <w:szCs w:val="28"/>
        </w:rPr>
        <w:t>–</w:t>
      </w:r>
      <w:r w:rsidRPr="00E049EB">
        <w:rPr>
          <w:spacing w:val="-4"/>
          <w:sz w:val="28"/>
          <w:szCs w:val="28"/>
        </w:rPr>
        <w:t xml:space="preserve"> </w:t>
      </w:r>
      <w:r w:rsidR="00E049EB" w:rsidRPr="00E049EB">
        <w:rPr>
          <w:sz w:val="28"/>
          <w:szCs w:val="28"/>
        </w:rPr>
        <w:t>Тимонов Ю.А</w:t>
      </w:r>
      <w:r w:rsidRPr="00E049EB">
        <w:rPr>
          <w:sz w:val="28"/>
          <w:szCs w:val="28"/>
        </w:rPr>
        <w:t>.,</w:t>
      </w:r>
      <w:r w:rsidRPr="00E049EB">
        <w:rPr>
          <w:spacing w:val="-2"/>
          <w:sz w:val="28"/>
          <w:szCs w:val="28"/>
        </w:rPr>
        <w:t xml:space="preserve"> </w:t>
      </w:r>
      <w:r w:rsidRPr="00E049EB">
        <w:rPr>
          <w:sz w:val="28"/>
          <w:szCs w:val="28"/>
        </w:rPr>
        <w:t>заместитель</w:t>
      </w:r>
      <w:r w:rsidRPr="00E049EB">
        <w:rPr>
          <w:spacing w:val="-7"/>
          <w:sz w:val="28"/>
          <w:szCs w:val="28"/>
        </w:rPr>
        <w:t xml:space="preserve"> </w:t>
      </w:r>
      <w:r w:rsidR="00E049EB" w:rsidRPr="00E049EB">
        <w:rPr>
          <w:sz w:val="28"/>
          <w:szCs w:val="28"/>
        </w:rPr>
        <w:t>директора по ВР – Кебелеш О.В.</w:t>
      </w:r>
      <w:r w:rsidRPr="00E049EB">
        <w:rPr>
          <w:sz w:val="28"/>
          <w:szCs w:val="28"/>
        </w:rPr>
        <w:t>, советник директора по воспитанию и взаимодействию с детскими общественным</w:t>
      </w:r>
      <w:r w:rsidR="00E049EB" w:rsidRPr="00E049EB">
        <w:rPr>
          <w:sz w:val="28"/>
          <w:szCs w:val="28"/>
        </w:rPr>
        <w:t>и объединениями – Молородова Р.А.;</w:t>
      </w:r>
      <w:r w:rsidRPr="00E049EB">
        <w:rPr>
          <w:sz w:val="28"/>
          <w:szCs w:val="28"/>
        </w:rPr>
        <w:t xml:space="preserve"> классные руководители:</w:t>
      </w:r>
      <w:r w:rsidR="00E049EB" w:rsidRPr="00E049EB">
        <w:rPr>
          <w:sz w:val="28"/>
          <w:szCs w:val="28"/>
        </w:rPr>
        <w:t xml:space="preserve"> Поняткова Л.Н., Соколова О.И., Кравченко О.П., Петровская Т.А., Тимченко О.Н., Таран Л.В., Рагрина Т.М., Плешакова М.А., Гриценко В.Н.</w:t>
      </w:r>
      <w:r w:rsidR="00962004">
        <w:rPr>
          <w:sz w:val="28"/>
          <w:szCs w:val="28"/>
        </w:rPr>
        <w:t>; педагоги дополнительного образования: Романченко Ю.В., Пироженко Д.С.</w:t>
      </w:r>
      <w:bookmarkStart w:id="0" w:name="_GoBack"/>
      <w:bookmarkEnd w:id="0"/>
    </w:p>
    <w:p w:rsidR="00304A74" w:rsidRPr="00E049EB" w:rsidRDefault="001F47D9" w:rsidP="00E049EB">
      <w:pPr>
        <w:pStyle w:val="a3"/>
        <w:spacing w:before="182" w:line="276" w:lineRule="auto"/>
        <w:ind w:right="214"/>
        <w:jc w:val="both"/>
      </w:pPr>
      <w:r w:rsidRPr="00E049EB">
        <w:rPr>
          <w:w w:val="90"/>
        </w:rPr>
        <w:t>Повестка</w:t>
      </w:r>
      <w:r w:rsidRPr="00E049EB">
        <w:rPr>
          <w:spacing w:val="61"/>
          <w:w w:val="150"/>
        </w:rPr>
        <w:t xml:space="preserve"> </w:t>
      </w:r>
      <w:r w:rsidRPr="00E049EB">
        <w:rPr>
          <w:spacing w:val="-2"/>
        </w:rPr>
        <w:t>заседания: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0" w:line="298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итоги</w:t>
      </w:r>
      <w:r>
        <w:rPr>
          <w:spacing w:val="-13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уч-</w:t>
      </w:r>
      <w:r>
        <w:rPr>
          <w:spacing w:val="-5"/>
          <w:sz w:val="28"/>
        </w:rPr>
        <w:t>ся.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28"/>
        <w:rPr>
          <w:sz w:val="28"/>
        </w:rPr>
      </w:pPr>
      <w:r>
        <w:rPr>
          <w:sz w:val="28"/>
        </w:rPr>
        <w:t>Планы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2022-2023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rPr>
          <w:sz w:val="28"/>
        </w:rPr>
      </w:pPr>
      <w:r>
        <w:rPr>
          <w:sz w:val="28"/>
        </w:rPr>
        <w:t>Проверка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9"/>
          <w:sz w:val="28"/>
        </w:rPr>
        <w:t xml:space="preserve"> </w:t>
      </w:r>
      <w:r>
        <w:rPr>
          <w:sz w:val="28"/>
        </w:rPr>
        <w:t>ВР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spacing w:line="271" w:lineRule="auto"/>
        <w:ind w:left="1463" w:right="425" w:firstLine="0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 w:rsidR="00E049EB">
        <w:rPr>
          <w:sz w:val="28"/>
        </w:rPr>
        <w:t xml:space="preserve"> </w:t>
      </w:r>
      <w:r>
        <w:rPr>
          <w:sz w:val="28"/>
        </w:rPr>
        <w:t xml:space="preserve">банка </w:t>
      </w:r>
      <w:r>
        <w:rPr>
          <w:spacing w:val="-2"/>
          <w:sz w:val="28"/>
        </w:rPr>
        <w:t>данных.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7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ПДД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rPr>
          <w:sz w:val="28"/>
        </w:rPr>
      </w:pPr>
      <w:r>
        <w:rPr>
          <w:sz w:val="28"/>
        </w:rPr>
        <w:t>Посещаемость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42"/>
        <w:rPr>
          <w:sz w:val="28"/>
        </w:rPr>
      </w:pPr>
      <w:r>
        <w:rPr>
          <w:sz w:val="28"/>
        </w:rPr>
        <w:t>Внеурочная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10-х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704"/>
        </w:tabs>
        <w:spacing w:before="44"/>
        <w:rPr>
          <w:sz w:val="28"/>
        </w:rPr>
      </w:pPr>
      <w:r>
        <w:rPr>
          <w:sz w:val="28"/>
        </w:rPr>
        <w:t>Профилактика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правонарушений.</w:t>
      </w:r>
    </w:p>
    <w:p w:rsidR="00304A74" w:rsidRDefault="001F47D9">
      <w:pPr>
        <w:pStyle w:val="a4"/>
        <w:numPr>
          <w:ilvl w:val="0"/>
          <w:numId w:val="3"/>
        </w:numPr>
        <w:tabs>
          <w:tab w:val="left" w:pos="1824"/>
        </w:tabs>
        <w:ind w:left="1823" w:hanging="366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СПТ.</w:t>
      </w:r>
    </w:p>
    <w:p w:rsidR="00304A74" w:rsidRDefault="00304A74">
      <w:pPr>
        <w:pStyle w:val="a3"/>
        <w:spacing w:before="3"/>
        <w:ind w:left="0"/>
      </w:pPr>
    </w:p>
    <w:p w:rsidR="00304A74" w:rsidRDefault="001F47D9">
      <w:pPr>
        <w:spacing w:before="1"/>
        <w:ind w:left="118"/>
        <w:rPr>
          <w:b/>
          <w:sz w:val="28"/>
        </w:rPr>
      </w:pPr>
      <w:bookmarkStart w:id="1" w:name="По_теме_заседания_выступили:"/>
      <w:bookmarkEnd w:id="1"/>
      <w:r>
        <w:rPr>
          <w:b/>
          <w:sz w:val="28"/>
          <w:u w:val="single"/>
        </w:rPr>
        <w:t>По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теме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заседания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выступили:</w:t>
      </w:r>
    </w:p>
    <w:p w:rsidR="00304A74" w:rsidRDefault="001F47D9">
      <w:pPr>
        <w:pStyle w:val="1"/>
        <w:spacing w:before="149" w:line="242" w:lineRule="auto"/>
        <w:ind w:right="192"/>
        <w:jc w:val="both"/>
      </w:pPr>
      <w:r>
        <w:t>По первому и второму вопросу сл</w:t>
      </w:r>
      <w:r w:rsidR="00E049EB">
        <w:t>ушали советника по воспитательной работе Молородову Р.А.</w:t>
      </w:r>
    </w:p>
    <w:p w:rsidR="00304A74" w:rsidRDefault="001F47D9">
      <w:pPr>
        <w:pStyle w:val="a3"/>
        <w:spacing w:before="146" w:line="276" w:lineRule="auto"/>
        <w:ind w:right="179"/>
        <w:jc w:val="both"/>
      </w:pPr>
      <w:r>
        <w:rPr>
          <w:color w:val="333333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Лето – это своего рода мостик между завершающимся учебным годом и предстоящим.</w:t>
      </w:r>
    </w:p>
    <w:p w:rsidR="00304A74" w:rsidRDefault="001F47D9">
      <w:pPr>
        <w:pStyle w:val="a3"/>
        <w:spacing w:before="147" w:line="276" w:lineRule="auto"/>
        <w:ind w:right="179"/>
        <w:jc w:val="both"/>
      </w:pPr>
      <w:r>
        <w:rPr>
          <w:color w:val="333333"/>
        </w:rPr>
        <w:t>Практически перед каждой семьёй ежегодно встаёт проблема летних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каникул. А особенно перед семьями многодетными, малообеспеченными, семьям так называемой "группы риска". И в нашей школе такие семьи не исключение. В связи с затруднительным материальным положением родители в таких семьях не имеют возможности вывезти детей на летний отдых за пределы района. Подростки из проблемных семей, как правило, малоимущих, подвержены негативному влиянию улицы, что способствует и провоцирует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употребление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табачных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изделий,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спиртного,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бесцельное</w:t>
      </w:r>
    </w:p>
    <w:p w:rsidR="00304A74" w:rsidRDefault="00304A74">
      <w:pPr>
        <w:spacing w:line="276" w:lineRule="auto"/>
        <w:jc w:val="both"/>
        <w:sectPr w:rsidR="00304A74">
          <w:type w:val="continuous"/>
          <w:pgSz w:w="11570" w:h="16490"/>
          <w:pgMar w:top="840" w:right="540" w:bottom="280" w:left="1360" w:header="720" w:footer="720" w:gutter="0"/>
          <w:cols w:space="720"/>
        </w:sectPr>
      </w:pPr>
    </w:p>
    <w:p w:rsidR="00304A74" w:rsidRDefault="001F47D9">
      <w:pPr>
        <w:pStyle w:val="a3"/>
        <w:spacing w:before="65"/>
      </w:pPr>
      <w:r>
        <w:rPr>
          <w:color w:val="333333"/>
          <w:spacing w:val="-2"/>
        </w:rPr>
        <w:lastRenderedPageBreak/>
        <w:t>времяпровождение.</w:t>
      </w:r>
    </w:p>
    <w:p w:rsidR="00304A74" w:rsidRDefault="001F47D9">
      <w:pPr>
        <w:pStyle w:val="a3"/>
        <w:spacing w:before="197" w:line="276" w:lineRule="auto"/>
        <w:ind w:right="195"/>
        <w:jc w:val="both"/>
      </w:pPr>
      <w:r>
        <w:rPr>
          <w:color w:val="333333"/>
        </w:rPr>
        <w:t>Особенно это проявляется в период каникул, когда дети оказываются без присмотра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взрослых,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поэтому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необходима непрерывная работа с детьми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подростками, нуждающимися в педагогическом контроле.</w:t>
      </w:r>
    </w:p>
    <w:p w:rsidR="00304A74" w:rsidRDefault="001F47D9">
      <w:pPr>
        <w:pStyle w:val="a3"/>
        <w:spacing w:before="157" w:line="276" w:lineRule="auto"/>
        <w:ind w:right="294"/>
        <w:jc w:val="both"/>
      </w:pPr>
      <w:r>
        <w:rPr>
          <w:color w:val="333333"/>
        </w:rPr>
        <w:t>Организованный летний отдых детей – это не только социальная защита, но и возможность для творческого развития детей, обогащения духовного мира и интеллекта</w:t>
      </w:r>
      <w:r w:rsidR="00E049EB">
        <w:rPr>
          <w:color w:val="333333"/>
        </w:rPr>
        <w:t xml:space="preserve"> </w:t>
      </w:r>
      <w:r>
        <w:rPr>
          <w:color w:val="333333"/>
        </w:rPr>
        <w:t>ребёнка.</w:t>
      </w:r>
    </w:p>
    <w:p w:rsidR="00304A74" w:rsidRDefault="001F47D9">
      <w:pPr>
        <w:pStyle w:val="a3"/>
        <w:spacing w:before="153" w:line="271" w:lineRule="auto"/>
        <w:ind w:right="187"/>
        <w:jc w:val="both"/>
      </w:pPr>
      <w:r>
        <w:rPr>
          <w:color w:val="333333"/>
        </w:rPr>
        <w:t>Реальность такова, что система образования по-прежнему остаётся главным организатором отдыха и оздоровления детей.</w:t>
      </w:r>
    </w:p>
    <w:p w:rsidR="00304A74" w:rsidRDefault="001F47D9">
      <w:pPr>
        <w:spacing w:before="175" w:line="271" w:lineRule="auto"/>
        <w:ind w:left="118" w:right="121"/>
        <w:jc w:val="both"/>
        <w:rPr>
          <w:b/>
          <w:color w:val="333333"/>
          <w:sz w:val="28"/>
        </w:rPr>
      </w:pPr>
      <w:r w:rsidRPr="00E049EB">
        <w:rPr>
          <w:b/>
          <w:color w:val="333333"/>
          <w:sz w:val="28"/>
        </w:rPr>
        <w:t xml:space="preserve">При обсуждении второго вопроса </w:t>
      </w:r>
      <w:r w:rsidR="00E049EB">
        <w:rPr>
          <w:b/>
          <w:color w:val="333333"/>
          <w:sz w:val="28"/>
        </w:rPr>
        <w:t>Римма Александровна</w:t>
      </w:r>
      <w:r w:rsidRPr="00E049EB">
        <w:rPr>
          <w:b/>
          <w:color w:val="333333"/>
          <w:sz w:val="28"/>
        </w:rPr>
        <w:t xml:space="preserve"> говорила о</w:t>
      </w:r>
      <w:r w:rsidRPr="00E049EB">
        <w:rPr>
          <w:b/>
          <w:color w:val="333333"/>
          <w:spacing w:val="40"/>
          <w:sz w:val="28"/>
        </w:rPr>
        <w:t xml:space="preserve"> </w:t>
      </w:r>
      <w:r w:rsidRPr="00E049EB">
        <w:rPr>
          <w:b/>
          <w:color w:val="333333"/>
          <w:sz w:val="28"/>
        </w:rPr>
        <w:t>планах работы на 2022-2023 учебный год.</w:t>
      </w:r>
    </w:p>
    <w:p w:rsidR="00E049EB" w:rsidRPr="00E049EB" w:rsidRDefault="00E049EB">
      <w:pPr>
        <w:spacing w:before="175" w:line="271" w:lineRule="auto"/>
        <w:ind w:left="118" w:right="121"/>
        <w:jc w:val="both"/>
        <w:rPr>
          <w:b/>
          <w:sz w:val="28"/>
        </w:rPr>
      </w:pPr>
    </w:p>
    <w:p w:rsidR="00304A74" w:rsidRDefault="001F47D9">
      <w:pPr>
        <w:pStyle w:val="a3"/>
        <w:spacing w:before="3" w:line="276" w:lineRule="auto"/>
        <w:ind w:right="250"/>
        <w:jc w:val="both"/>
      </w:pPr>
      <w:r>
        <w:t>Деятельность классного руководителя в первую очередь направлена на работу с обучающимися своего класса. Он формирует мотивацию к учению каждого отдельного ребенка, изучая его возрастные и индивидуальные особенности для развития и стимулирования познавательных интересов; через разнообразные формы и методы индивидуальной работы создает благоприятные</w:t>
      </w:r>
      <w:r>
        <w:rPr>
          <w:spacing w:val="-11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гражданственности,</w:t>
      </w:r>
      <w:r>
        <w:rPr>
          <w:spacing w:val="-18"/>
        </w:rPr>
        <w:t xml:space="preserve"> </w:t>
      </w:r>
      <w:r>
        <w:t xml:space="preserve">мировоззренческой культуры, навыков созидательного труда, творческой индивидуальности, успешного вхождения ребенка в социум, формирования демократической культуры в системе классного самоуправления. Работа классных руководителей МБОУ </w:t>
      </w:r>
      <w:r w:rsidR="00E049EB">
        <w:t>Киевская СОШ</w:t>
      </w:r>
      <w:r>
        <w:t xml:space="preserve"> отражается в реализации других модулей программы воспитания. Так в </w:t>
      </w:r>
      <w:r>
        <w:rPr>
          <w:b/>
          <w:i/>
        </w:rPr>
        <w:t xml:space="preserve">модуле «Курсы внеурочной деятельности и дополнительного образования» </w:t>
      </w:r>
      <w:r>
        <w:t>задачей классного руководителя является включение обучающихся своего класса в систему внеурочной деятельности (разнообразные предметные кружки, выпуск предметных газет, совместная организация и участие в предметных неделях, тематических вечерах и других мероприятиях).</w:t>
      </w:r>
    </w:p>
    <w:p w:rsidR="00304A74" w:rsidRDefault="001F47D9" w:rsidP="00E049EB">
      <w:pPr>
        <w:spacing w:before="154"/>
        <w:ind w:left="118"/>
        <w:jc w:val="both"/>
        <w:rPr>
          <w:sz w:val="28"/>
        </w:rPr>
        <w:sectPr w:rsidR="00304A74">
          <w:pgSz w:w="11570" w:h="16490"/>
          <w:pgMar w:top="760" w:right="540" w:bottom="280" w:left="1360" w:header="720" w:footer="720" w:gutter="0"/>
          <w:cols w:space="720"/>
        </w:sectPr>
      </w:pPr>
      <w:r>
        <w:rPr>
          <w:sz w:val="28"/>
        </w:rPr>
        <w:t>В</w:t>
      </w:r>
      <w:r>
        <w:rPr>
          <w:spacing w:val="58"/>
          <w:w w:val="150"/>
          <w:sz w:val="28"/>
        </w:rPr>
        <w:t xml:space="preserve">  </w:t>
      </w:r>
      <w:r>
        <w:rPr>
          <w:b/>
          <w:i/>
          <w:sz w:val="28"/>
        </w:rPr>
        <w:t>модуле</w:t>
      </w:r>
      <w:r>
        <w:rPr>
          <w:b/>
          <w:i/>
          <w:spacing w:val="63"/>
          <w:w w:val="150"/>
          <w:sz w:val="28"/>
        </w:rPr>
        <w:t xml:space="preserve">  </w:t>
      </w:r>
      <w:r>
        <w:rPr>
          <w:b/>
          <w:i/>
          <w:sz w:val="28"/>
        </w:rPr>
        <w:t>«Профориентация»</w:t>
      </w:r>
      <w:r>
        <w:rPr>
          <w:b/>
          <w:i/>
          <w:spacing w:val="64"/>
          <w:w w:val="150"/>
          <w:sz w:val="28"/>
        </w:rPr>
        <w:t xml:space="preserve">  </w:t>
      </w:r>
      <w:r>
        <w:rPr>
          <w:sz w:val="28"/>
        </w:rPr>
        <w:t>классный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руководитель</w:t>
      </w:r>
      <w:r>
        <w:rPr>
          <w:spacing w:val="58"/>
          <w:w w:val="150"/>
          <w:sz w:val="28"/>
        </w:rPr>
        <w:t xml:space="preserve">  </w:t>
      </w:r>
      <w:r>
        <w:rPr>
          <w:spacing w:val="-2"/>
          <w:sz w:val="28"/>
        </w:rPr>
        <w:t>организует</w:t>
      </w:r>
    </w:p>
    <w:p w:rsidR="00304A74" w:rsidRDefault="001F47D9" w:rsidP="00E049EB">
      <w:pPr>
        <w:pStyle w:val="a3"/>
        <w:spacing w:before="65" w:line="276" w:lineRule="auto"/>
        <w:ind w:left="0" w:right="195"/>
        <w:jc w:val="both"/>
      </w:pPr>
      <w:r>
        <w:lastRenderedPageBreak/>
        <w:t>профессиональное просвещение школьников, консультирование по проблемам профориентации, организацию профессиональных проб. Например, классные руководители нашей школы принимали активное участие в организации фестиваля профессий «Билет в будущее».</w:t>
      </w:r>
    </w:p>
    <w:p w:rsidR="00304A74" w:rsidRDefault="001F47D9">
      <w:pPr>
        <w:pStyle w:val="a3"/>
        <w:spacing w:before="156" w:line="276" w:lineRule="auto"/>
        <w:ind w:right="194"/>
        <w:jc w:val="both"/>
      </w:pPr>
      <w:r>
        <w:t>Как отмечалось выше, одним из приоритетных направлений работы классного руководителя является организация взаимодействия между учителями-предметниками и обучающимися. Регулярные консультации классного руководителя с учителями-предметниками, способствуют формированию единства мнений и требований педагогов по ключевым вопросам воспитания, предупреждению и разрешению конфликтов между учителями и учащимися.</w:t>
      </w:r>
    </w:p>
    <w:p w:rsidR="00304A74" w:rsidRDefault="001F47D9">
      <w:pPr>
        <w:pStyle w:val="a3"/>
        <w:spacing w:before="145" w:line="276" w:lineRule="auto"/>
        <w:ind w:right="196"/>
        <w:jc w:val="both"/>
      </w:pPr>
      <w:r>
        <w:t>Классным руководителям 2-8 классов запланировать проведение открытых классных часов</w:t>
      </w:r>
      <w:r w:rsidR="00E049EB">
        <w:t xml:space="preserve"> </w:t>
      </w:r>
      <w:r>
        <w:t>на 2022 – 2023 учебный год.</w:t>
      </w:r>
    </w:p>
    <w:p w:rsidR="00304A74" w:rsidRDefault="001F47D9">
      <w:pPr>
        <w:pStyle w:val="a3"/>
        <w:spacing w:before="162" w:line="276" w:lineRule="auto"/>
        <w:ind w:right="106"/>
        <w:jc w:val="both"/>
      </w:pPr>
      <w:r>
        <w:rPr>
          <w:b/>
        </w:rPr>
        <w:t xml:space="preserve">По третьему вопросу слушали </w:t>
      </w:r>
      <w:r w:rsidR="00E049EB">
        <w:rPr>
          <w:b/>
        </w:rPr>
        <w:t xml:space="preserve">зам. директора по ВР Кебелеш О.В. </w:t>
      </w:r>
      <w:r>
        <w:t>В</w:t>
      </w:r>
      <w:r>
        <w:rPr>
          <w:spacing w:val="-1"/>
        </w:rPr>
        <w:t xml:space="preserve"> </w:t>
      </w:r>
      <w:r>
        <w:t>своём выступлении она рассказала о результатах проверки планов. На проверку были предоставлены планы всех классных руководителей, планы классных руководителей составлены на основе общешкольного плана с учетом своих классных мероприятий.</w:t>
      </w:r>
    </w:p>
    <w:p w:rsidR="00304A74" w:rsidRDefault="001F47D9">
      <w:pPr>
        <w:pStyle w:val="1"/>
        <w:spacing w:before="156" w:line="276" w:lineRule="auto"/>
        <w:ind w:right="197"/>
        <w:jc w:val="both"/>
      </w:pPr>
      <w:r>
        <w:t xml:space="preserve">По четвертому вопросу слушали </w:t>
      </w:r>
      <w:r w:rsidR="00E049EB">
        <w:t>психолога Кравченко О.П.</w:t>
      </w:r>
    </w:p>
    <w:p w:rsidR="00304A74" w:rsidRDefault="001F47D9">
      <w:pPr>
        <w:pStyle w:val="a4"/>
        <w:numPr>
          <w:ilvl w:val="0"/>
          <w:numId w:val="2"/>
        </w:numPr>
        <w:tabs>
          <w:tab w:val="left" w:pos="489"/>
        </w:tabs>
        <w:spacing w:before="153" w:line="276" w:lineRule="auto"/>
        <w:ind w:right="190" w:firstLine="0"/>
        <w:jc w:val="both"/>
        <w:rPr>
          <w:b/>
          <w:i/>
          <w:color w:val="333333"/>
          <w:sz w:val="28"/>
        </w:rPr>
      </w:pPr>
      <w:r>
        <w:rPr>
          <w:b/>
          <w:i/>
          <w:color w:val="333333"/>
          <w:sz w:val="28"/>
        </w:rPr>
        <w:t xml:space="preserve">выявлении детей и подростков, находящихся в социально опасном положении </w:t>
      </w:r>
      <w:r>
        <w:rPr>
          <w:color w:val="333333"/>
          <w:sz w:val="28"/>
        </w:rPr>
        <w:t>и формирование банка данных. Эта функция выделяется в профилактической деятельности, так как позволяет решить задачу по организации деятельности, в которой необходимо взаимодействие всего педагогического коллектива школы, различных структур, решающих проблемы несовершеннолетних и их семей.</w:t>
      </w:r>
    </w:p>
    <w:p w:rsidR="00304A74" w:rsidRDefault="001F47D9">
      <w:pPr>
        <w:pStyle w:val="a3"/>
        <w:spacing w:before="150" w:line="276" w:lineRule="auto"/>
        <w:ind w:right="218"/>
        <w:jc w:val="both"/>
      </w:pPr>
      <w:r>
        <w:rPr>
          <w:color w:val="333333"/>
        </w:rPr>
        <w:t>В начале каждого учебного года в школе оформляются социальные паспорта всех классов, впоследствии составляется единый социальный паспорт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школы. На основании данных социальных паспортов создается банк данных учащихся, оказавшихся в трудной жизненной ситуации, и семей, находящихся в социально-опасном положении, с целью последующей помощи им.</w:t>
      </w:r>
    </w:p>
    <w:p w:rsidR="00304A74" w:rsidRDefault="001F47D9">
      <w:pPr>
        <w:pStyle w:val="a4"/>
        <w:numPr>
          <w:ilvl w:val="0"/>
          <w:numId w:val="2"/>
        </w:numPr>
        <w:tabs>
          <w:tab w:val="left" w:pos="840"/>
        </w:tabs>
        <w:spacing w:before="74" w:line="276" w:lineRule="auto"/>
        <w:ind w:right="224" w:firstLine="0"/>
        <w:jc w:val="both"/>
        <w:rPr>
          <w:b/>
          <w:i/>
          <w:color w:val="333333"/>
          <w:sz w:val="24"/>
        </w:rPr>
      </w:pPr>
      <w:r>
        <w:rPr>
          <w:b/>
          <w:i/>
          <w:color w:val="333333"/>
          <w:sz w:val="28"/>
        </w:rPr>
        <w:t>Диагностика</w:t>
      </w:r>
      <w:r>
        <w:rPr>
          <w:b/>
          <w:i/>
          <w:color w:val="333333"/>
          <w:spacing w:val="-5"/>
          <w:sz w:val="28"/>
        </w:rPr>
        <w:t xml:space="preserve"> </w:t>
      </w:r>
      <w:r>
        <w:rPr>
          <w:b/>
          <w:i/>
          <w:color w:val="333333"/>
          <w:sz w:val="28"/>
        </w:rPr>
        <w:t>проблем</w:t>
      </w:r>
      <w:r>
        <w:rPr>
          <w:b/>
          <w:i/>
          <w:color w:val="333333"/>
          <w:spacing w:val="-4"/>
          <w:sz w:val="28"/>
        </w:rPr>
        <w:t xml:space="preserve"> </w:t>
      </w:r>
      <w:r>
        <w:rPr>
          <w:b/>
          <w:i/>
          <w:color w:val="333333"/>
          <w:sz w:val="28"/>
        </w:rPr>
        <w:t>личностного</w:t>
      </w:r>
      <w:r>
        <w:rPr>
          <w:b/>
          <w:i/>
          <w:color w:val="333333"/>
          <w:spacing w:val="-5"/>
          <w:sz w:val="28"/>
        </w:rPr>
        <w:t xml:space="preserve"> </w:t>
      </w:r>
      <w:r>
        <w:rPr>
          <w:b/>
          <w:i/>
          <w:color w:val="333333"/>
          <w:sz w:val="28"/>
        </w:rPr>
        <w:t>и</w:t>
      </w:r>
      <w:r>
        <w:rPr>
          <w:b/>
          <w:i/>
          <w:color w:val="333333"/>
          <w:spacing w:val="-6"/>
          <w:sz w:val="28"/>
        </w:rPr>
        <w:t xml:space="preserve"> </w:t>
      </w:r>
      <w:r>
        <w:rPr>
          <w:b/>
          <w:i/>
          <w:color w:val="333333"/>
          <w:sz w:val="28"/>
        </w:rPr>
        <w:t>социального</w:t>
      </w:r>
      <w:r>
        <w:rPr>
          <w:b/>
          <w:i/>
          <w:color w:val="333333"/>
          <w:spacing w:val="-5"/>
          <w:sz w:val="28"/>
        </w:rPr>
        <w:t xml:space="preserve"> </w:t>
      </w:r>
      <w:r>
        <w:rPr>
          <w:b/>
          <w:i/>
          <w:color w:val="333333"/>
          <w:sz w:val="28"/>
        </w:rPr>
        <w:t>развития</w:t>
      </w:r>
      <w:r>
        <w:rPr>
          <w:b/>
          <w:i/>
          <w:color w:val="333333"/>
          <w:spacing w:val="-4"/>
          <w:sz w:val="28"/>
        </w:rPr>
        <w:t xml:space="preserve"> </w:t>
      </w:r>
      <w:r>
        <w:rPr>
          <w:b/>
          <w:i/>
          <w:color w:val="333333"/>
          <w:sz w:val="28"/>
        </w:rPr>
        <w:t>детей</w:t>
      </w:r>
      <w:r>
        <w:rPr>
          <w:b/>
          <w:i/>
          <w:color w:val="333333"/>
          <w:spacing w:val="-6"/>
          <w:sz w:val="28"/>
        </w:rPr>
        <w:t xml:space="preserve"> </w:t>
      </w:r>
      <w:r>
        <w:rPr>
          <w:b/>
          <w:i/>
          <w:color w:val="333333"/>
          <w:sz w:val="28"/>
        </w:rPr>
        <w:t xml:space="preserve">и подростков, включенных в банк данных и попадающих в сферу деятельности системы профилактики. </w:t>
      </w:r>
      <w:r>
        <w:rPr>
          <w:color w:val="333333"/>
          <w:sz w:val="28"/>
        </w:rPr>
        <w:t>В деятельности по профилактике правонарушений, особое внимание уделяется диагностической деятельности детей и подростков, находящихся в трудной</w:t>
      </w:r>
      <w:r w:rsidR="00E049EB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жизненной ситуации.</w:t>
      </w:r>
    </w:p>
    <w:p w:rsidR="00304A74" w:rsidRDefault="00304A74">
      <w:pPr>
        <w:spacing w:line="276" w:lineRule="auto"/>
        <w:jc w:val="both"/>
        <w:rPr>
          <w:sz w:val="24"/>
        </w:rPr>
        <w:sectPr w:rsidR="00304A74">
          <w:pgSz w:w="11570" w:h="16490"/>
          <w:pgMar w:top="760" w:right="540" w:bottom="280" w:left="1360" w:header="720" w:footer="720" w:gutter="0"/>
          <w:cols w:space="720"/>
        </w:sectPr>
      </w:pPr>
    </w:p>
    <w:p w:rsidR="00304A74" w:rsidRDefault="001F47D9">
      <w:pPr>
        <w:spacing w:before="65" w:line="276" w:lineRule="auto"/>
        <w:ind w:left="118" w:right="183"/>
        <w:jc w:val="both"/>
        <w:rPr>
          <w:sz w:val="28"/>
        </w:rPr>
      </w:pPr>
      <w:r>
        <w:rPr>
          <w:b/>
          <w:sz w:val="28"/>
        </w:rPr>
        <w:lastRenderedPageBreak/>
        <w:t xml:space="preserve">По пятому вопросу слушали </w:t>
      </w:r>
      <w:r w:rsidR="00E049EB">
        <w:rPr>
          <w:b/>
          <w:sz w:val="28"/>
        </w:rPr>
        <w:t>Кебелеш О.В.</w:t>
      </w:r>
      <w:r>
        <w:rPr>
          <w:b/>
          <w:sz w:val="28"/>
        </w:rPr>
        <w:t xml:space="preserve"> </w:t>
      </w:r>
      <w:r>
        <w:rPr>
          <w:sz w:val="28"/>
        </w:rPr>
        <w:t>Она довела до 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план профилактических мероприятий по ПДД и ознакомил со статистикой дорожно-транспортных происшествий в районе и области.</w:t>
      </w:r>
    </w:p>
    <w:p w:rsidR="00304A74" w:rsidRDefault="001F47D9">
      <w:pPr>
        <w:pStyle w:val="a3"/>
        <w:spacing w:before="70" w:line="276" w:lineRule="auto"/>
        <w:ind w:right="190"/>
        <w:jc w:val="both"/>
      </w:pPr>
      <w:r>
        <w:rPr>
          <w:b/>
        </w:rPr>
        <w:t>По шестому и седьмому вопросам слу</w:t>
      </w:r>
      <w:r w:rsidR="00E049EB">
        <w:rPr>
          <w:b/>
        </w:rPr>
        <w:t xml:space="preserve">шали завуча по ВР Кебелеш О.В. </w:t>
      </w:r>
      <w:r>
        <w:t>о необходимости мониторинга посещаемости учащимися учебных занятий, вести индивидуальную работу с семьями (приглашение родителей в школу, проведение консультаций, родительских собраний, заседание совета по вопросам правонарушений с приглашением родителей и учеников, составление актов посещения дома учеников и их родителей, письменные предупреждения об административных взысканиях за</w:t>
      </w:r>
      <w:r>
        <w:rPr>
          <w:spacing w:val="40"/>
        </w:rPr>
        <w:t xml:space="preserve"> </w:t>
      </w:r>
      <w:r>
        <w:t>неудовлетворительное воспитание детей).</w:t>
      </w:r>
    </w:p>
    <w:p w:rsidR="00304A74" w:rsidRDefault="001F47D9">
      <w:pPr>
        <w:pStyle w:val="a3"/>
        <w:spacing w:before="149" w:line="276" w:lineRule="auto"/>
        <w:ind w:right="183"/>
        <w:jc w:val="both"/>
      </w:pPr>
      <w:r>
        <w:t xml:space="preserve">Такая работа даст положительные результаты, в школе не будет учащихся, которые допускают пропуски уроков по неуважительным причинам. Для осуществления постоянного контроля за посещением учащимися занятий в школе ведется документация, в которой фиксируются количество отсутствующих учеников в школе (ежедневно) и объясняется причина их </w:t>
      </w:r>
      <w:r>
        <w:rPr>
          <w:spacing w:val="-2"/>
        </w:rPr>
        <w:t>отсутствия.</w:t>
      </w:r>
    </w:p>
    <w:p w:rsidR="00304A74" w:rsidRDefault="001F47D9">
      <w:pPr>
        <w:pStyle w:val="a3"/>
        <w:spacing w:before="151" w:line="276" w:lineRule="auto"/>
        <w:ind w:right="113"/>
        <w:jc w:val="both"/>
      </w:pPr>
      <w:r>
        <w:t>Обязательно</w:t>
      </w:r>
      <w:r>
        <w:rPr>
          <w:spacing w:val="-4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5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 xml:space="preserve">работы </w:t>
      </w:r>
      <w:r>
        <w:rPr>
          <w:spacing w:val="-2"/>
        </w:rPr>
        <w:t>разделы: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2"/>
        <w:ind w:hanging="145"/>
        <w:rPr>
          <w:sz w:val="28"/>
        </w:rPr>
      </w:pPr>
      <w:r>
        <w:rPr>
          <w:sz w:val="28"/>
        </w:rPr>
        <w:t>Просветительская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учащимися;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97"/>
        <w:ind w:hanging="145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правонарушениям;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201"/>
        <w:ind w:hanging="145"/>
        <w:rPr>
          <w:sz w:val="28"/>
        </w:rPr>
      </w:pPr>
      <w:r>
        <w:rPr>
          <w:sz w:val="28"/>
        </w:rPr>
        <w:t>Учет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  <w:tab w:val="left" w:pos="2481"/>
          <w:tab w:val="left" w:pos="3552"/>
          <w:tab w:val="left" w:pos="3979"/>
          <w:tab w:val="left" w:pos="5276"/>
          <w:tab w:val="left" w:pos="6860"/>
          <w:tab w:val="left" w:pos="8214"/>
        </w:tabs>
        <w:spacing w:before="192" w:line="278" w:lineRule="auto"/>
        <w:ind w:right="113"/>
        <w:rPr>
          <w:sz w:val="28"/>
        </w:rPr>
      </w:pPr>
      <w:r>
        <w:rPr>
          <w:spacing w:val="-4"/>
          <w:sz w:val="28"/>
        </w:rPr>
        <w:t>Учет</w:t>
      </w:r>
      <w:r>
        <w:rPr>
          <w:sz w:val="28"/>
        </w:rPr>
        <w:tab/>
      </w:r>
      <w:r>
        <w:rPr>
          <w:spacing w:val="-2"/>
          <w:sz w:val="28"/>
        </w:rPr>
        <w:t>семей,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>сложились</w:t>
      </w:r>
      <w:r>
        <w:rPr>
          <w:sz w:val="28"/>
        </w:rPr>
        <w:tab/>
      </w:r>
      <w:r>
        <w:rPr>
          <w:spacing w:val="-2"/>
          <w:sz w:val="28"/>
        </w:rPr>
        <w:t>сложные</w:t>
      </w:r>
      <w:r>
        <w:rPr>
          <w:sz w:val="28"/>
        </w:rPr>
        <w:tab/>
      </w:r>
      <w:r>
        <w:rPr>
          <w:spacing w:val="-2"/>
          <w:sz w:val="28"/>
        </w:rPr>
        <w:t>жизненные обстоятельства.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1"/>
        <w:ind w:hanging="145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кружках.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  <w:tab w:val="left" w:pos="3068"/>
          <w:tab w:val="left" w:pos="3951"/>
          <w:tab w:val="left" w:pos="4531"/>
          <w:tab w:val="left" w:pos="5999"/>
          <w:tab w:val="left" w:pos="7470"/>
          <w:tab w:val="left" w:pos="8708"/>
        </w:tabs>
        <w:spacing w:before="197" w:line="276" w:lineRule="auto"/>
        <w:ind w:left="1463" w:right="833" w:firstLine="0"/>
        <w:rPr>
          <w:sz w:val="28"/>
        </w:rPr>
      </w:pPr>
      <w:r>
        <w:rPr>
          <w:spacing w:val="-2"/>
          <w:sz w:val="28"/>
        </w:rPr>
        <w:t>Классные</w:t>
      </w:r>
      <w:r>
        <w:rPr>
          <w:sz w:val="28"/>
        </w:rPr>
        <w:tab/>
      </w:r>
      <w:r>
        <w:rPr>
          <w:spacing w:val="-4"/>
          <w:sz w:val="28"/>
        </w:rPr>
        <w:t>часы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правовую</w:t>
      </w:r>
      <w:r>
        <w:rPr>
          <w:sz w:val="28"/>
        </w:rPr>
        <w:tab/>
      </w:r>
      <w:r>
        <w:rPr>
          <w:spacing w:val="-2"/>
          <w:sz w:val="28"/>
        </w:rPr>
        <w:t>тематику,</w:t>
      </w:r>
      <w:r>
        <w:rPr>
          <w:sz w:val="28"/>
        </w:rPr>
        <w:tab/>
      </w:r>
      <w:r>
        <w:rPr>
          <w:spacing w:val="-2"/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работниками правоохранительных</w:t>
      </w:r>
      <w:r w:rsidR="00E049EB">
        <w:rPr>
          <w:sz w:val="28"/>
        </w:rPr>
        <w:t xml:space="preserve"> </w:t>
      </w:r>
      <w:r>
        <w:rPr>
          <w:sz w:val="28"/>
        </w:rPr>
        <w:t>органов.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2" w:line="276" w:lineRule="auto"/>
        <w:ind w:left="1463" w:right="1227" w:firstLine="0"/>
        <w:rPr>
          <w:sz w:val="28"/>
        </w:rPr>
      </w:pPr>
      <w:r>
        <w:rPr>
          <w:sz w:val="28"/>
        </w:rPr>
        <w:t>Просветительская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родительские конференции (протоколы</w:t>
      </w:r>
      <w:r w:rsidR="00E049EB">
        <w:rPr>
          <w:sz w:val="28"/>
        </w:rPr>
        <w:t xml:space="preserve"> </w:t>
      </w:r>
      <w:r>
        <w:rPr>
          <w:sz w:val="28"/>
        </w:rPr>
        <w:t>родительских собраний).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  <w:tab w:val="left" w:pos="2562"/>
          <w:tab w:val="left" w:pos="3965"/>
          <w:tab w:val="left" w:pos="5823"/>
          <w:tab w:val="left" w:pos="6212"/>
          <w:tab w:val="left" w:pos="7965"/>
        </w:tabs>
        <w:spacing w:before="148" w:line="276" w:lineRule="auto"/>
        <w:ind w:right="112"/>
        <w:rPr>
          <w:sz w:val="28"/>
        </w:rPr>
      </w:pPr>
      <w:r>
        <w:rPr>
          <w:spacing w:val="-2"/>
          <w:sz w:val="28"/>
        </w:rPr>
        <w:t>Охват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2"/>
          <w:sz w:val="28"/>
        </w:rPr>
        <w:t>постоянными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временными</w:t>
      </w:r>
      <w:r>
        <w:rPr>
          <w:sz w:val="28"/>
        </w:rPr>
        <w:tab/>
      </w:r>
      <w:r>
        <w:rPr>
          <w:spacing w:val="-2"/>
          <w:sz w:val="28"/>
        </w:rPr>
        <w:t xml:space="preserve">поручениями </w:t>
      </w:r>
      <w:r>
        <w:rPr>
          <w:sz w:val="28"/>
        </w:rPr>
        <w:t>(школьное самоуправление)</w:t>
      </w:r>
    </w:p>
    <w:p w:rsidR="00304A74" w:rsidRDefault="001F47D9">
      <w:pPr>
        <w:pStyle w:val="a4"/>
        <w:numPr>
          <w:ilvl w:val="0"/>
          <w:numId w:val="1"/>
        </w:numPr>
        <w:tabs>
          <w:tab w:val="left" w:pos="1603"/>
        </w:tabs>
        <w:spacing w:before="153" w:line="276" w:lineRule="auto"/>
        <w:ind w:right="109"/>
        <w:rPr>
          <w:sz w:val="28"/>
        </w:rPr>
      </w:pPr>
      <w:r>
        <w:rPr>
          <w:sz w:val="28"/>
        </w:rPr>
        <w:t>Индивидуальная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(тетради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 бесед с ними)</w:t>
      </w:r>
    </w:p>
    <w:p w:rsidR="00304A74" w:rsidRDefault="00E049EB">
      <w:pPr>
        <w:pStyle w:val="a3"/>
        <w:spacing w:before="147" w:line="276" w:lineRule="auto"/>
      </w:pPr>
      <w:r>
        <w:t>Ольга Владимировна</w:t>
      </w:r>
      <w:r w:rsidR="001F47D9">
        <w:rPr>
          <w:spacing w:val="80"/>
        </w:rPr>
        <w:t xml:space="preserve"> </w:t>
      </w:r>
      <w:r w:rsidR="001F47D9">
        <w:t>ознакомила</w:t>
      </w:r>
      <w:r w:rsidR="001F47D9">
        <w:rPr>
          <w:spacing w:val="80"/>
        </w:rPr>
        <w:t xml:space="preserve"> </w:t>
      </w:r>
      <w:r w:rsidR="001F47D9">
        <w:t>с</w:t>
      </w:r>
      <w:r w:rsidR="001F47D9">
        <w:rPr>
          <w:spacing w:val="80"/>
        </w:rPr>
        <w:t xml:space="preserve"> </w:t>
      </w:r>
      <w:r w:rsidR="001F47D9">
        <w:t>целями</w:t>
      </w:r>
      <w:r w:rsidR="001F47D9">
        <w:rPr>
          <w:spacing w:val="80"/>
        </w:rPr>
        <w:t xml:space="preserve"> </w:t>
      </w:r>
      <w:r w:rsidR="001F47D9">
        <w:t>и</w:t>
      </w:r>
      <w:r w:rsidR="001F47D9">
        <w:rPr>
          <w:spacing w:val="80"/>
        </w:rPr>
        <w:t xml:space="preserve"> </w:t>
      </w:r>
      <w:r w:rsidR="001F47D9">
        <w:t>задачами,</w:t>
      </w:r>
      <w:r w:rsidR="001F47D9">
        <w:rPr>
          <w:spacing w:val="80"/>
        </w:rPr>
        <w:t xml:space="preserve"> </w:t>
      </w:r>
      <w:r w:rsidR="001F47D9">
        <w:t>направлениями</w:t>
      </w:r>
      <w:r w:rsidR="001F47D9">
        <w:rPr>
          <w:spacing w:val="80"/>
        </w:rPr>
        <w:t xml:space="preserve"> </w:t>
      </w:r>
      <w:r w:rsidR="001F47D9">
        <w:t>и планированием внеурочной деятельности.</w:t>
      </w:r>
    </w:p>
    <w:p w:rsidR="00304A74" w:rsidRDefault="00304A74">
      <w:pPr>
        <w:spacing w:line="276" w:lineRule="auto"/>
        <w:sectPr w:rsidR="00304A74">
          <w:pgSz w:w="11570" w:h="16490"/>
          <w:pgMar w:top="760" w:right="540" w:bottom="280" w:left="1360" w:header="720" w:footer="720" w:gutter="0"/>
          <w:cols w:space="720"/>
        </w:sectPr>
      </w:pPr>
    </w:p>
    <w:p w:rsidR="00304A74" w:rsidRDefault="001F47D9">
      <w:pPr>
        <w:spacing w:before="70" w:line="273" w:lineRule="auto"/>
        <w:ind w:left="118" w:right="466"/>
        <w:jc w:val="both"/>
        <w:rPr>
          <w:sz w:val="28"/>
        </w:rPr>
      </w:pPr>
      <w:r>
        <w:rPr>
          <w:b/>
          <w:sz w:val="28"/>
        </w:rPr>
        <w:lastRenderedPageBreak/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восьмому вопросу слушали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руководителя Поняткову Л.Н. </w:t>
      </w:r>
      <w:r>
        <w:rPr>
          <w:sz w:val="28"/>
        </w:rPr>
        <w:t xml:space="preserve">которая говорила о мерах профилактики безнадзорности и </w:t>
      </w:r>
      <w:r>
        <w:rPr>
          <w:spacing w:val="-2"/>
          <w:sz w:val="28"/>
        </w:rPr>
        <w:t>правонарушений.</w:t>
      </w:r>
    </w:p>
    <w:p w:rsidR="00304A74" w:rsidRDefault="001F47D9">
      <w:pPr>
        <w:pStyle w:val="a3"/>
        <w:spacing w:before="152" w:line="276" w:lineRule="auto"/>
        <w:ind w:right="189"/>
        <w:jc w:val="both"/>
      </w:pPr>
      <w:r>
        <w:t>Деятельность по профилактике безнадзорности и правонарушений несовершеннолетними основывается на принципах законности, демократизма, гуманного отношения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обеспечение ответственности должностных лиц и</w:t>
      </w:r>
      <w:r>
        <w:rPr>
          <w:spacing w:val="-7"/>
        </w:rPr>
        <w:t xml:space="preserve"> </w:t>
      </w:r>
      <w:r>
        <w:t>граждан за нарушение прав и законных интересов несовершеннолетних.</w:t>
      </w:r>
    </w:p>
    <w:p w:rsidR="00304A74" w:rsidRDefault="001F47D9">
      <w:pPr>
        <w:spacing w:before="14" w:line="268" w:lineRule="auto"/>
        <w:ind w:left="118" w:right="120"/>
        <w:jc w:val="both"/>
        <w:rPr>
          <w:sz w:val="28"/>
        </w:rPr>
      </w:pPr>
      <w:r>
        <w:rPr>
          <w:b/>
          <w:sz w:val="28"/>
        </w:rPr>
        <w:t xml:space="preserve">По девятому вопросу выступила Кравченко Ольга Петровна, </w:t>
      </w:r>
      <w:r>
        <w:rPr>
          <w:sz w:val="28"/>
        </w:rPr>
        <w:t>которая ознакомила с организацией участия в СПТ.</w:t>
      </w:r>
    </w:p>
    <w:p w:rsidR="00304A74" w:rsidRDefault="001F47D9">
      <w:pPr>
        <w:pStyle w:val="a3"/>
        <w:spacing w:before="18" w:line="276" w:lineRule="auto"/>
        <w:ind w:right="106"/>
        <w:jc w:val="both"/>
      </w:pPr>
      <w:r>
        <w:t>Цель тестирования - раннее выявление незаконного потребления наркотических средств и психотропных веществ определена Федеральным законом от 07.06.2013 N120-ФЗ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– Федеральный закон 120-ФЗ). СПТ предназначена для выявления латентной и явной рискогенности социально психологических условий, формирующих психологическую готовность к аддиктивному (зависимому) поведению у лиц подросткового и юношеского возраста. Данная методика осуществляет оценку вероятности вовлечения в аддиктивное поведение на основе соотношения факторов риска и факторов защиты, воздействующих на обследуемых. Выявляет повышенную и незначительную вероятность вовлечения в зависимое поведение. Как показал опыт, методика позволяет осуществлять оценку вероятности суицидального поведения и иных отклонений в поведении.</w:t>
      </w:r>
    </w:p>
    <w:p w:rsidR="00304A74" w:rsidRDefault="001F47D9">
      <w:pPr>
        <w:pStyle w:val="1"/>
        <w:spacing w:before="155"/>
        <w:ind w:left="681"/>
      </w:pPr>
      <w:bookmarkStart w:id="2" w:name="Решили:"/>
      <w:bookmarkEnd w:id="2"/>
      <w:r>
        <w:rPr>
          <w:spacing w:val="-2"/>
        </w:rPr>
        <w:t>Решили:</w:t>
      </w:r>
    </w:p>
    <w:p w:rsidR="00304A74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42" w:line="276" w:lineRule="auto"/>
        <w:ind w:right="327"/>
        <w:jc w:val="both"/>
        <w:rPr>
          <w:sz w:val="28"/>
        </w:rPr>
      </w:pPr>
      <w:r>
        <w:rPr>
          <w:sz w:val="28"/>
        </w:rPr>
        <w:t>У каждого классного руководителя должен быть воспитательный план работы, социальный паспорт, журнал проведения инструктажей по технике безопасности и правилам дорожного движения, протоколы родительских собраний.</w:t>
      </w:r>
    </w:p>
    <w:p w:rsidR="00304A74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3" w:line="278" w:lineRule="auto"/>
        <w:ind w:right="229"/>
        <w:jc w:val="both"/>
        <w:rPr>
          <w:sz w:val="28"/>
        </w:rPr>
      </w:pPr>
      <w:r>
        <w:rPr>
          <w:sz w:val="28"/>
        </w:rPr>
        <w:t>Применять в работе с классным коллективом современные, инновационные методы и приемы, технологии в целях повышения эффективности воспитательной работы.</w:t>
      </w:r>
    </w:p>
    <w:p w:rsidR="00304A74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0" w:line="316" w:lineRule="exact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сведению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внеурочной</w:t>
      </w:r>
    </w:p>
    <w:p w:rsidR="00304A74" w:rsidRDefault="00304A74">
      <w:pPr>
        <w:spacing w:line="316" w:lineRule="exact"/>
        <w:jc w:val="both"/>
        <w:rPr>
          <w:sz w:val="28"/>
        </w:rPr>
        <w:sectPr w:rsidR="00304A74">
          <w:pgSz w:w="11570" w:h="16490"/>
          <w:pgMar w:top="760" w:right="540" w:bottom="280" w:left="1360" w:header="720" w:footer="720" w:gutter="0"/>
          <w:cols w:space="720"/>
        </w:sectPr>
      </w:pPr>
    </w:p>
    <w:p w:rsidR="00304A74" w:rsidRDefault="001F47D9">
      <w:pPr>
        <w:pStyle w:val="a3"/>
        <w:tabs>
          <w:tab w:val="left" w:pos="2615"/>
          <w:tab w:val="left" w:pos="3696"/>
          <w:tab w:val="left" w:pos="5895"/>
          <w:tab w:val="left" w:pos="7888"/>
        </w:tabs>
        <w:spacing w:before="65" w:line="276" w:lineRule="auto"/>
        <w:ind w:left="685" w:right="431"/>
      </w:pPr>
      <w:r>
        <w:rPr>
          <w:spacing w:val="-2"/>
        </w:rPr>
        <w:lastRenderedPageBreak/>
        <w:t>деятельности,</w:t>
      </w:r>
      <w:r>
        <w:tab/>
      </w:r>
      <w:r>
        <w:rPr>
          <w:spacing w:val="-2"/>
        </w:rPr>
        <w:t>строго</w:t>
      </w:r>
      <w:r>
        <w:tab/>
      </w:r>
      <w:r>
        <w:rPr>
          <w:spacing w:val="-2"/>
        </w:rPr>
        <w:t>контролировать</w:t>
      </w:r>
      <w:r>
        <w:tab/>
      </w:r>
      <w:r>
        <w:rPr>
          <w:spacing w:val="-2"/>
        </w:rPr>
        <w:t>посещаемость</w:t>
      </w:r>
      <w:r>
        <w:tab/>
      </w:r>
      <w:r>
        <w:rPr>
          <w:spacing w:val="-2"/>
        </w:rPr>
        <w:t xml:space="preserve">учащимися </w:t>
      </w:r>
      <w:r>
        <w:t>учебных занятий.</w:t>
      </w:r>
    </w:p>
    <w:p w:rsidR="00304A74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0" w:line="276" w:lineRule="auto"/>
        <w:ind w:right="113"/>
        <w:rPr>
          <w:sz w:val="28"/>
        </w:rPr>
      </w:pPr>
      <w:r>
        <w:rPr>
          <w:sz w:val="28"/>
        </w:rPr>
        <w:t>Принять к сведению график проведения профилактических мероприятий по ПДД.</w:t>
      </w:r>
    </w:p>
    <w:p w:rsidR="00304A74" w:rsidRDefault="001F47D9">
      <w:pPr>
        <w:pStyle w:val="a4"/>
        <w:numPr>
          <w:ilvl w:val="1"/>
          <w:numId w:val="2"/>
        </w:numPr>
        <w:tabs>
          <w:tab w:val="left" w:pos="686"/>
          <w:tab w:val="left" w:pos="2234"/>
          <w:tab w:val="left" w:pos="2743"/>
          <w:tab w:val="left" w:pos="4057"/>
          <w:tab w:val="left" w:pos="5558"/>
          <w:tab w:val="left" w:pos="6421"/>
          <w:tab w:val="left" w:pos="6943"/>
        </w:tabs>
        <w:spacing w:before="41" w:line="271" w:lineRule="auto"/>
        <w:ind w:right="1034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профилактике </w:t>
      </w:r>
      <w:r>
        <w:rPr>
          <w:sz w:val="28"/>
        </w:rPr>
        <w:t>безнадзорности и правонарушений.</w:t>
      </w:r>
    </w:p>
    <w:p w:rsidR="00304A74" w:rsidRDefault="001F47D9">
      <w:pPr>
        <w:pStyle w:val="a4"/>
        <w:numPr>
          <w:ilvl w:val="1"/>
          <w:numId w:val="2"/>
        </w:numPr>
        <w:tabs>
          <w:tab w:val="left" w:pos="686"/>
        </w:tabs>
        <w:spacing w:before="12"/>
        <w:rPr>
          <w:sz w:val="28"/>
        </w:rPr>
      </w:pPr>
      <w:r>
        <w:rPr>
          <w:sz w:val="28"/>
        </w:rPr>
        <w:t>Помочь</w:t>
      </w:r>
      <w:r>
        <w:rPr>
          <w:spacing w:val="-12"/>
          <w:sz w:val="28"/>
        </w:rPr>
        <w:t xml:space="preserve"> </w:t>
      </w:r>
      <w:r>
        <w:rPr>
          <w:sz w:val="28"/>
        </w:rPr>
        <w:t>завучу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СПТ.</w:t>
      </w:r>
    </w:p>
    <w:sectPr w:rsidR="00304A74">
      <w:pgSz w:w="11570" w:h="16490"/>
      <w:pgMar w:top="760" w:right="5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0CE"/>
    <w:multiLevelType w:val="hybridMultilevel"/>
    <w:tmpl w:val="C4B866AE"/>
    <w:lvl w:ilvl="0" w:tplc="7996F9AE">
      <w:start w:val="1"/>
      <w:numFmt w:val="decimal"/>
      <w:lvlText w:val="%1."/>
      <w:lvlJc w:val="left"/>
      <w:pPr>
        <w:ind w:left="118" w:hanging="371"/>
        <w:jc w:val="left"/>
      </w:pPr>
      <w:rPr>
        <w:rFonts w:hint="default"/>
        <w:w w:val="99"/>
        <w:lang w:val="ru-RU" w:eastAsia="en-US" w:bidi="ar-SA"/>
      </w:rPr>
    </w:lvl>
    <w:lvl w:ilvl="1" w:tplc="46DA64AE">
      <w:start w:val="1"/>
      <w:numFmt w:val="decimal"/>
      <w:lvlText w:val="%2."/>
      <w:lvlJc w:val="left"/>
      <w:pPr>
        <w:ind w:left="6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0169250">
      <w:numFmt w:val="bullet"/>
      <w:lvlText w:val="•"/>
      <w:lvlJc w:val="left"/>
      <w:pPr>
        <w:ind w:left="1678" w:hanging="361"/>
      </w:pPr>
      <w:rPr>
        <w:rFonts w:hint="default"/>
        <w:lang w:val="ru-RU" w:eastAsia="en-US" w:bidi="ar-SA"/>
      </w:rPr>
    </w:lvl>
    <w:lvl w:ilvl="3" w:tplc="A57C1A94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4" w:tplc="1AC43D94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5" w:tplc="EA02FA0C">
      <w:numFmt w:val="bullet"/>
      <w:lvlText w:val="•"/>
      <w:lvlJc w:val="left"/>
      <w:pPr>
        <w:ind w:left="4674" w:hanging="361"/>
      </w:pPr>
      <w:rPr>
        <w:rFonts w:hint="default"/>
        <w:lang w:val="ru-RU" w:eastAsia="en-US" w:bidi="ar-SA"/>
      </w:rPr>
    </w:lvl>
    <w:lvl w:ilvl="6" w:tplc="5D60AACE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7" w:tplc="560A5590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FD70760A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</w:abstractNum>
  <w:abstractNum w:abstractNumId="1">
    <w:nsid w:val="34903B41"/>
    <w:multiLevelType w:val="hybridMultilevel"/>
    <w:tmpl w:val="DA7454FE"/>
    <w:lvl w:ilvl="0" w:tplc="FFBC6436">
      <w:numFmt w:val="bullet"/>
      <w:lvlText w:val="-"/>
      <w:lvlJc w:val="left"/>
      <w:pPr>
        <w:ind w:left="16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9363BAC">
      <w:numFmt w:val="bullet"/>
      <w:lvlText w:val="•"/>
      <w:lvlJc w:val="left"/>
      <w:pPr>
        <w:ind w:left="2406" w:hanging="144"/>
      </w:pPr>
      <w:rPr>
        <w:rFonts w:hint="default"/>
        <w:lang w:val="ru-RU" w:eastAsia="en-US" w:bidi="ar-SA"/>
      </w:rPr>
    </w:lvl>
    <w:lvl w:ilvl="2" w:tplc="AFC0D0E2">
      <w:numFmt w:val="bullet"/>
      <w:lvlText w:val="•"/>
      <w:lvlJc w:val="left"/>
      <w:pPr>
        <w:ind w:left="3213" w:hanging="144"/>
      </w:pPr>
      <w:rPr>
        <w:rFonts w:hint="default"/>
        <w:lang w:val="ru-RU" w:eastAsia="en-US" w:bidi="ar-SA"/>
      </w:rPr>
    </w:lvl>
    <w:lvl w:ilvl="3" w:tplc="E2F8FDA2">
      <w:numFmt w:val="bullet"/>
      <w:lvlText w:val="•"/>
      <w:lvlJc w:val="left"/>
      <w:pPr>
        <w:ind w:left="4020" w:hanging="144"/>
      </w:pPr>
      <w:rPr>
        <w:rFonts w:hint="default"/>
        <w:lang w:val="ru-RU" w:eastAsia="en-US" w:bidi="ar-SA"/>
      </w:rPr>
    </w:lvl>
    <w:lvl w:ilvl="4" w:tplc="ECF073D6">
      <w:numFmt w:val="bullet"/>
      <w:lvlText w:val="•"/>
      <w:lvlJc w:val="left"/>
      <w:pPr>
        <w:ind w:left="4827" w:hanging="144"/>
      </w:pPr>
      <w:rPr>
        <w:rFonts w:hint="default"/>
        <w:lang w:val="ru-RU" w:eastAsia="en-US" w:bidi="ar-SA"/>
      </w:rPr>
    </w:lvl>
    <w:lvl w:ilvl="5" w:tplc="6EB0BE5E">
      <w:numFmt w:val="bullet"/>
      <w:lvlText w:val="•"/>
      <w:lvlJc w:val="left"/>
      <w:pPr>
        <w:ind w:left="5634" w:hanging="144"/>
      </w:pPr>
      <w:rPr>
        <w:rFonts w:hint="default"/>
        <w:lang w:val="ru-RU" w:eastAsia="en-US" w:bidi="ar-SA"/>
      </w:rPr>
    </w:lvl>
    <w:lvl w:ilvl="6" w:tplc="C3065A02">
      <w:numFmt w:val="bullet"/>
      <w:lvlText w:val="•"/>
      <w:lvlJc w:val="left"/>
      <w:pPr>
        <w:ind w:left="6440" w:hanging="144"/>
      </w:pPr>
      <w:rPr>
        <w:rFonts w:hint="default"/>
        <w:lang w:val="ru-RU" w:eastAsia="en-US" w:bidi="ar-SA"/>
      </w:rPr>
    </w:lvl>
    <w:lvl w:ilvl="7" w:tplc="72EE959E">
      <w:numFmt w:val="bullet"/>
      <w:lvlText w:val="•"/>
      <w:lvlJc w:val="left"/>
      <w:pPr>
        <w:ind w:left="7247" w:hanging="144"/>
      </w:pPr>
      <w:rPr>
        <w:rFonts w:hint="default"/>
        <w:lang w:val="ru-RU" w:eastAsia="en-US" w:bidi="ar-SA"/>
      </w:rPr>
    </w:lvl>
    <w:lvl w:ilvl="8" w:tplc="5044BB92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</w:abstractNum>
  <w:abstractNum w:abstractNumId="2">
    <w:nsid w:val="54672D44"/>
    <w:multiLevelType w:val="hybridMultilevel"/>
    <w:tmpl w:val="6B88DE18"/>
    <w:lvl w:ilvl="0" w:tplc="E3E67C46">
      <w:numFmt w:val="bullet"/>
      <w:lvlText w:val="-"/>
      <w:lvlJc w:val="left"/>
      <w:pPr>
        <w:ind w:left="127" w:hanging="636"/>
      </w:pPr>
      <w:rPr>
        <w:rFonts w:hint="default"/>
        <w:w w:val="99"/>
        <w:lang w:val="ru-RU" w:eastAsia="en-US" w:bidi="ar-SA"/>
      </w:rPr>
    </w:lvl>
    <w:lvl w:ilvl="1" w:tplc="11507244">
      <w:numFmt w:val="bullet"/>
      <w:lvlText w:val="•"/>
      <w:lvlJc w:val="left"/>
      <w:pPr>
        <w:ind w:left="1068" w:hanging="636"/>
      </w:pPr>
      <w:rPr>
        <w:rFonts w:hint="default"/>
        <w:lang w:val="ru-RU" w:eastAsia="en-US" w:bidi="ar-SA"/>
      </w:rPr>
    </w:lvl>
    <w:lvl w:ilvl="2" w:tplc="F6220DA6">
      <w:numFmt w:val="bullet"/>
      <w:lvlText w:val="•"/>
      <w:lvlJc w:val="left"/>
      <w:pPr>
        <w:ind w:left="2016" w:hanging="636"/>
      </w:pPr>
      <w:rPr>
        <w:rFonts w:hint="default"/>
        <w:lang w:val="ru-RU" w:eastAsia="en-US" w:bidi="ar-SA"/>
      </w:rPr>
    </w:lvl>
    <w:lvl w:ilvl="3" w:tplc="EBD852BA">
      <w:numFmt w:val="bullet"/>
      <w:lvlText w:val="•"/>
      <w:lvlJc w:val="left"/>
      <w:pPr>
        <w:ind w:left="2964" w:hanging="636"/>
      </w:pPr>
      <w:rPr>
        <w:rFonts w:hint="default"/>
        <w:lang w:val="ru-RU" w:eastAsia="en-US" w:bidi="ar-SA"/>
      </w:rPr>
    </w:lvl>
    <w:lvl w:ilvl="4" w:tplc="FA762B06">
      <w:numFmt w:val="bullet"/>
      <w:lvlText w:val="•"/>
      <w:lvlJc w:val="left"/>
      <w:pPr>
        <w:ind w:left="3913" w:hanging="636"/>
      </w:pPr>
      <w:rPr>
        <w:rFonts w:hint="default"/>
        <w:lang w:val="ru-RU" w:eastAsia="en-US" w:bidi="ar-SA"/>
      </w:rPr>
    </w:lvl>
    <w:lvl w:ilvl="5" w:tplc="E68E86C6">
      <w:numFmt w:val="bullet"/>
      <w:lvlText w:val="•"/>
      <w:lvlJc w:val="left"/>
      <w:pPr>
        <w:ind w:left="4861" w:hanging="636"/>
      </w:pPr>
      <w:rPr>
        <w:rFonts w:hint="default"/>
        <w:lang w:val="ru-RU" w:eastAsia="en-US" w:bidi="ar-SA"/>
      </w:rPr>
    </w:lvl>
    <w:lvl w:ilvl="6" w:tplc="E10667FC">
      <w:numFmt w:val="bullet"/>
      <w:lvlText w:val="•"/>
      <w:lvlJc w:val="left"/>
      <w:pPr>
        <w:ind w:left="5809" w:hanging="636"/>
      </w:pPr>
      <w:rPr>
        <w:rFonts w:hint="default"/>
        <w:lang w:val="ru-RU" w:eastAsia="en-US" w:bidi="ar-SA"/>
      </w:rPr>
    </w:lvl>
    <w:lvl w:ilvl="7" w:tplc="B210B668">
      <w:numFmt w:val="bullet"/>
      <w:lvlText w:val="•"/>
      <w:lvlJc w:val="left"/>
      <w:pPr>
        <w:ind w:left="6758" w:hanging="636"/>
      </w:pPr>
      <w:rPr>
        <w:rFonts w:hint="default"/>
        <w:lang w:val="ru-RU" w:eastAsia="en-US" w:bidi="ar-SA"/>
      </w:rPr>
    </w:lvl>
    <w:lvl w:ilvl="8" w:tplc="6BE24FC8">
      <w:numFmt w:val="bullet"/>
      <w:lvlText w:val="•"/>
      <w:lvlJc w:val="left"/>
      <w:pPr>
        <w:ind w:left="7706" w:hanging="636"/>
      </w:pPr>
      <w:rPr>
        <w:rFonts w:hint="default"/>
        <w:lang w:val="ru-RU" w:eastAsia="en-US" w:bidi="ar-SA"/>
      </w:rPr>
    </w:lvl>
  </w:abstractNum>
  <w:abstractNum w:abstractNumId="3">
    <w:nsid w:val="690D5A90"/>
    <w:multiLevelType w:val="hybridMultilevel"/>
    <w:tmpl w:val="321E2B3C"/>
    <w:lvl w:ilvl="0" w:tplc="0546C524">
      <w:start w:val="1"/>
      <w:numFmt w:val="decimal"/>
      <w:lvlText w:val="%1."/>
      <w:lvlJc w:val="left"/>
      <w:pPr>
        <w:ind w:left="170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F2A66E">
      <w:numFmt w:val="bullet"/>
      <w:lvlText w:val="•"/>
      <w:lvlJc w:val="left"/>
      <w:pPr>
        <w:ind w:left="2496" w:hanging="246"/>
      </w:pPr>
      <w:rPr>
        <w:rFonts w:hint="default"/>
        <w:lang w:val="ru-RU" w:eastAsia="en-US" w:bidi="ar-SA"/>
      </w:rPr>
    </w:lvl>
    <w:lvl w:ilvl="2" w:tplc="7682EEF0">
      <w:numFmt w:val="bullet"/>
      <w:lvlText w:val="•"/>
      <w:lvlJc w:val="left"/>
      <w:pPr>
        <w:ind w:left="3293" w:hanging="246"/>
      </w:pPr>
      <w:rPr>
        <w:rFonts w:hint="default"/>
        <w:lang w:val="ru-RU" w:eastAsia="en-US" w:bidi="ar-SA"/>
      </w:rPr>
    </w:lvl>
    <w:lvl w:ilvl="3" w:tplc="F1B09F32">
      <w:numFmt w:val="bullet"/>
      <w:lvlText w:val="•"/>
      <w:lvlJc w:val="left"/>
      <w:pPr>
        <w:ind w:left="4090" w:hanging="246"/>
      </w:pPr>
      <w:rPr>
        <w:rFonts w:hint="default"/>
        <w:lang w:val="ru-RU" w:eastAsia="en-US" w:bidi="ar-SA"/>
      </w:rPr>
    </w:lvl>
    <w:lvl w:ilvl="4" w:tplc="F0A8FBD4">
      <w:numFmt w:val="bullet"/>
      <w:lvlText w:val="•"/>
      <w:lvlJc w:val="left"/>
      <w:pPr>
        <w:ind w:left="4887" w:hanging="246"/>
      </w:pPr>
      <w:rPr>
        <w:rFonts w:hint="default"/>
        <w:lang w:val="ru-RU" w:eastAsia="en-US" w:bidi="ar-SA"/>
      </w:rPr>
    </w:lvl>
    <w:lvl w:ilvl="5" w:tplc="896C9FCC">
      <w:numFmt w:val="bullet"/>
      <w:lvlText w:val="•"/>
      <w:lvlJc w:val="left"/>
      <w:pPr>
        <w:ind w:left="5684" w:hanging="246"/>
      </w:pPr>
      <w:rPr>
        <w:rFonts w:hint="default"/>
        <w:lang w:val="ru-RU" w:eastAsia="en-US" w:bidi="ar-SA"/>
      </w:rPr>
    </w:lvl>
    <w:lvl w:ilvl="6" w:tplc="026C265C">
      <w:numFmt w:val="bullet"/>
      <w:lvlText w:val="•"/>
      <w:lvlJc w:val="left"/>
      <w:pPr>
        <w:ind w:left="6480" w:hanging="246"/>
      </w:pPr>
      <w:rPr>
        <w:rFonts w:hint="default"/>
        <w:lang w:val="ru-RU" w:eastAsia="en-US" w:bidi="ar-SA"/>
      </w:rPr>
    </w:lvl>
    <w:lvl w:ilvl="7" w:tplc="FCE0A9FE">
      <w:numFmt w:val="bullet"/>
      <w:lvlText w:val="•"/>
      <w:lvlJc w:val="left"/>
      <w:pPr>
        <w:ind w:left="7277" w:hanging="246"/>
      </w:pPr>
      <w:rPr>
        <w:rFonts w:hint="default"/>
        <w:lang w:val="ru-RU" w:eastAsia="en-US" w:bidi="ar-SA"/>
      </w:rPr>
    </w:lvl>
    <w:lvl w:ilvl="8" w:tplc="1152F68E">
      <w:numFmt w:val="bullet"/>
      <w:lvlText w:val="•"/>
      <w:lvlJc w:val="left"/>
      <w:pPr>
        <w:ind w:left="8074" w:hanging="2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4A74"/>
    <w:rsid w:val="001F47D9"/>
    <w:rsid w:val="00304A74"/>
    <w:rsid w:val="00962004"/>
    <w:rsid w:val="00DD6D85"/>
    <w:rsid w:val="00E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3"/>
      <w:ind w:left="1602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3"/>
      <w:ind w:left="1602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cp:lastPrinted>2023-03-14T16:15:00Z</cp:lastPrinted>
  <dcterms:created xsi:type="dcterms:W3CDTF">2023-03-14T16:00:00Z</dcterms:created>
  <dcterms:modified xsi:type="dcterms:W3CDTF">2023-03-15T05:54:00Z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  <property fmtid="{D5CDD505-2E9C-101B-9397-08002B2CF9AE}" pid="5" name="Producer">
    <vt:lpwstr>www.ilovepdf.com</vt:lpwstr>
  </property>
</Properties>
</file>