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C58" w:rsidRDefault="00806C58" w:rsidP="00806C58">
      <w:pPr>
        <w:spacing w:after="0" w:line="408" w:lineRule="auto"/>
        <w:ind w:left="120"/>
        <w:jc w:val="center"/>
        <w:rPr>
          <w:rFonts w:eastAsiaTheme="minorHAnsi"/>
        </w:rPr>
      </w:pPr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806C58" w:rsidRDefault="00806C58" w:rsidP="00806C58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Министерство образования Ростовская область</w:t>
      </w:r>
    </w:p>
    <w:p w:rsidR="00806C58" w:rsidRDefault="00806C58" w:rsidP="00806C58">
      <w:pPr>
        <w:spacing w:after="0" w:line="408" w:lineRule="auto"/>
        <w:ind w:left="120"/>
        <w:jc w:val="center"/>
      </w:pPr>
      <w:bookmarkStart w:id="0" w:name="ac61422a-29c7-4a5a-957e-10d44a9a8bf8"/>
      <w:r>
        <w:rPr>
          <w:rFonts w:ascii="Times New Roman" w:hAnsi="Times New Roman"/>
          <w:b/>
          <w:color w:val="000000"/>
          <w:sz w:val="28"/>
        </w:rPr>
        <w:t xml:space="preserve"> </w:t>
      </w:r>
      <w:bookmarkEnd w:id="0"/>
      <w:r>
        <w:rPr>
          <w:rFonts w:ascii="Times New Roman" w:hAnsi="Times New Roman"/>
          <w:b/>
          <w:color w:val="000000"/>
          <w:sz w:val="28"/>
        </w:rPr>
        <w:t>Муниципальное бюджетное общеобразовательное учреждение</w:t>
      </w:r>
    </w:p>
    <w:p w:rsidR="00806C58" w:rsidRDefault="00806C58" w:rsidP="00806C58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Киевская СОШ</w:t>
      </w:r>
    </w:p>
    <w:p w:rsidR="00806C58" w:rsidRDefault="00806C58" w:rsidP="00806C58">
      <w:pPr>
        <w:spacing w:after="0"/>
        <w:ind w:left="120"/>
      </w:pPr>
    </w:p>
    <w:p w:rsidR="00806C58" w:rsidRDefault="00806C58" w:rsidP="00806C58">
      <w:pPr>
        <w:spacing w:after="0"/>
        <w:ind w:left="120"/>
      </w:pPr>
    </w:p>
    <w:p w:rsidR="00806C58" w:rsidRDefault="00806C58" w:rsidP="00806C58">
      <w:pPr>
        <w:spacing w:after="0"/>
        <w:ind w:left="120"/>
      </w:pPr>
    </w:p>
    <w:p w:rsidR="00806C58" w:rsidRDefault="00806C58" w:rsidP="00806C58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06C58" w:rsidTr="00806C58">
        <w:tc>
          <w:tcPr>
            <w:tcW w:w="3114" w:type="dxa"/>
          </w:tcPr>
          <w:p w:rsidR="00806C58" w:rsidRDefault="00806C5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 заседании ШМО 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учителей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06C58" w:rsidRDefault="00806C5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«29» 08   2024 г.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Зам. директора по УВР</w:t>
            </w:r>
          </w:p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06C58" w:rsidRDefault="00806C5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Плешакова М.А.</w:t>
            </w:r>
          </w:p>
          <w:p w:rsidR="00806C58" w:rsidRDefault="00806C5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 «29» 08   2024 г.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Киевская СОШ</w:t>
            </w:r>
          </w:p>
          <w:p w:rsidR="00806C58" w:rsidRDefault="00806C5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806C58" w:rsidRDefault="00806C5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06C58" w:rsidRDefault="00806C5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Тимонов Ю.А.</w:t>
            </w:r>
          </w:p>
          <w:p w:rsidR="00806C58" w:rsidRDefault="00806C5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Пр. №50 от «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29»   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         08    2024 г.</w:t>
            </w:r>
          </w:p>
          <w:p w:rsidR="00806C58" w:rsidRDefault="00806C5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06C58" w:rsidRDefault="00806C58" w:rsidP="00806C58">
      <w:pPr>
        <w:spacing w:after="0"/>
        <w:rPr>
          <w:rFonts w:eastAsiaTheme="minorHAnsi"/>
          <w:lang w:eastAsia="en-US"/>
        </w:rPr>
      </w:pPr>
    </w:p>
    <w:p w:rsidR="00806C58" w:rsidRDefault="00806C58" w:rsidP="00806C58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806C58" w:rsidRDefault="00806C58" w:rsidP="00806C58">
      <w:pPr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внеурочной деятельности </w:t>
      </w:r>
    </w:p>
    <w:p w:rsidR="00806C58" w:rsidRDefault="00806C58" w:rsidP="00806C58">
      <w:pPr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по спортивному направлению «Спринт»</w:t>
      </w:r>
    </w:p>
    <w:p w:rsidR="00806C58" w:rsidRDefault="00806C58" w:rsidP="00806C58">
      <w:pPr>
        <w:spacing w:after="0" w:line="408" w:lineRule="auto"/>
        <w:ind w:left="120"/>
        <w:jc w:val="center"/>
        <w:rPr>
          <w:lang w:eastAsia="en-US"/>
        </w:rPr>
      </w:pPr>
      <w:r>
        <w:rPr>
          <w:rFonts w:ascii="Times New Roman" w:hAnsi="Times New Roman"/>
          <w:b/>
          <w:color w:val="000000"/>
          <w:sz w:val="28"/>
        </w:rPr>
        <w:t xml:space="preserve"> </w:t>
      </w:r>
    </w:p>
    <w:p w:rsidR="00806C58" w:rsidRDefault="00630ECF" w:rsidP="00806C58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для обучающихся 2</w:t>
      </w:r>
      <w:r w:rsidR="00806C58">
        <w:rPr>
          <w:rFonts w:ascii="Times New Roman" w:hAnsi="Times New Roman"/>
          <w:color w:val="000000"/>
          <w:sz w:val="28"/>
        </w:rPr>
        <w:t xml:space="preserve"> класса </w:t>
      </w:r>
    </w:p>
    <w:p w:rsidR="00806C58" w:rsidRDefault="00806C58" w:rsidP="00806C58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szCs w:val="28"/>
        </w:rPr>
      </w:pPr>
    </w:p>
    <w:p w:rsidR="00806C58" w:rsidRDefault="00806C58" w:rsidP="00806C58">
      <w:pPr>
        <w:spacing w:after="0" w:line="48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310B7" w:rsidRDefault="009310B7" w:rsidP="00806C58">
      <w:pPr>
        <w:spacing w:after="0" w:line="48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806C58" w:rsidRDefault="00806C58" w:rsidP="00806C58">
      <w:pPr>
        <w:spacing w:after="0"/>
        <w:ind w:left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block-24639110"/>
      <w:r>
        <w:rPr>
          <w:rFonts w:ascii="Times New Roman" w:hAnsi="Times New Roman" w:cs="Times New Roman"/>
          <w:b/>
          <w:sz w:val="28"/>
          <w:szCs w:val="28"/>
        </w:rPr>
        <w:t>х. Второй Киевский 2024г.</w:t>
      </w:r>
      <w:bookmarkEnd w:id="1"/>
    </w:p>
    <w:p w:rsidR="00806C58" w:rsidRDefault="00806C58" w:rsidP="00806C58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806C58">
          <w:pgSz w:w="11906" w:h="16383"/>
          <w:pgMar w:top="1134" w:right="850" w:bottom="1134" w:left="1701" w:header="720" w:footer="720" w:gutter="0"/>
          <w:cols w:space="720"/>
        </w:sectPr>
      </w:pPr>
    </w:p>
    <w:p w:rsidR="001128F5" w:rsidRDefault="001128F5" w:rsidP="00975AD9">
      <w:pPr>
        <w:pStyle w:val="c5"/>
        <w:rPr>
          <w:rStyle w:val="c2"/>
          <w:b/>
        </w:rPr>
      </w:pPr>
    </w:p>
    <w:p w:rsidR="00275F8E" w:rsidRPr="00C717C6" w:rsidRDefault="00275F8E" w:rsidP="00275F8E">
      <w:pPr>
        <w:pStyle w:val="a4"/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>ПОЯСНИТЕЛЬНАЯ ЗАПИСКА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1128F5" w:rsidRDefault="001128F5" w:rsidP="001128F5">
      <w:pPr>
        <w:pStyle w:val="c5"/>
        <w:spacing w:line="360" w:lineRule="auto"/>
        <w:ind w:left="142" w:hanging="142"/>
        <w:rPr>
          <w:rStyle w:val="c2"/>
          <w:b/>
        </w:rPr>
      </w:pPr>
      <w:r>
        <w:rPr>
          <w:sz w:val="28"/>
          <w:szCs w:val="28"/>
        </w:rPr>
        <w:t xml:space="preserve">Программа по внеурочной деятельности «СПРИНТ» составлена в соответствии с требованиями ФГОС НОО, разработана на основе методических рекомендаций внеурочной деятельности «Легкая атлетика» под редакцией Г.А. </w:t>
      </w:r>
      <w:proofErr w:type="spellStart"/>
      <w:r>
        <w:rPr>
          <w:sz w:val="28"/>
          <w:szCs w:val="28"/>
        </w:rPr>
        <w:t>Колодницкого</w:t>
      </w:r>
      <w:proofErr w:type="spellEnd"/>
      <w:r>
        <w:rPr>
          <w:sz w:val="28"/>
          <w:szCs w:val="28"/>
        </w:rPr>
        <w:t xml:space="preserve">, В.С. Кузнецова, М.В. Маслова (Просвещение, 2011год), на основе комплексной программы физического воспитания учащихся 1-11 классов (авторы: доктор педагогических наук В. И. Лях, кандидат педагогических наук А. А. </w:t>
      </w:r>
      <w:proofErr w:type="spellStart"/>
      <w:r>
        <w:rPr>
          <w:sz w:val="28"/>
          <w:szCs w:val="28"/>
        </w:rPr>
        <w:t>Зданевич</w:t>
      </w:r>
      <w:proofErr w:type="spellEnd"/>
      <w:r>
        <w:rPr>
          <w:sz w:val="28"/>
          <w:szCs w:val="28"/>
        </w:rPr>
        <w:t xml:space="preserve"> (М.: Просвещение, 2012. Допущено Министерством образования и науки РФ), модифицирована с учетом собственных возможностей и опыта. Легкая атлетика, один из основных и наиболее массовых видов спорта, не зря называют "королевой спорта". По количеству разыгрываемых комплектов медалей, представительству стран-участниц всех континентов и числу зрителей, наблюдающих за соревнованиями на стотысячных стадионах, она не имеет себе равных. Образовательная программа «СПРИНТ» имеет спортивно - оздоровительную направленность, подготовлена с учетом базовых требований и учебных программ для занятий во внеурочное время. Легкая атлетика имеет большое прикладное значение, ведь с ее помощью развиваются основные физические качества - выносливость, сила, скорость, гибкость, что широко применяются в повседневной жизни, в частности - в трудовой деятельности. Во время занятий легкой атлетикой приобретаются навыки координации движений, быстрого и экономического передвижения и рационального выполнения сложных физических упражнений. </w:t>
      </w:r>
      <w:proofErr w:type="gramStart"/>
      <w:r>
        <w:rPr>
          <w:sz w:val="28"/>
          <w:szCs w:val="28"/>
        </w:rPr>
        <w:t>Все</w:t>
      </w:r>
      <w:proofErr w:type="gramEnd"/>
      <w:r>
        <w:rPr>
          <w:sz w:val="28"/>
          <w:szCs w:val="28"/>
        </w:rPr>
        <w:t xml:space="preserve"> кто занимаются легкой атлетикой, приобретают специальные знания относительно техники исполнения физических упражнений, основных функций человеческого организма, организации тренировочных занятий, режима личной гигиены, питания, работы и отдыха. Кроме этого, легкая атлетика имеет воспитательное значение, способствуя популяризации </w:t>
      </w:r>
      <w:r>
        <w:rPr>
          <w:sz w:val="28"/>
          <w:szCs w:val="28"/>
        </w:rPr>
        <w:lastRenderedPageBreak/>
        <w:t xml:space="preserve">здорового образа жизни. Правильная организация и методика проведения занятий и соревнований положительно влияют на формирование личности человека, развитие ее моральных качеств (воли, целенаправленности, выдержки) и умственных способностей (самооценки собственных возможностей и тому подобное). Особенностью представленной программы «СПРИНТ» является сведение основных параметров учебно-тренировочного процесса (нагрузок, средств, методов контроля) в одну принципиальную схему годичного цикла тренировки, рассчитанную на 34 недели. Педагогической целесообразностью создания программы можно считать, что программа по легкой атлетике является одним из «механизмов» реализации целей и задач по профилактике заболеваний, вредных привычек и правонарушений, а также укреплению здоровья, через всестороннее развитие двигательной активности школьника при занятиях легкой атлетикой. Ценностными ориентирами содержания данного факультативного курса являются: - формирование стойкого интереса к занятиям легкой атлетикой; - формирование специальных знаний, умений и навыков; - развитие физических способностей; - раскрытия потенциала каждого ребенка; - развития морально-волевых качеств; - развития внимания, мышления; - воспитание нравственных, эстетических личностных качеств обучающихся: доброжелательность, трудолюбие, честность, порядочность, ответственность, культуру поведения, уважение к людям; -взаимопонимание и бесконфликтность в общении. Цель программы – создание оптимальных условий и содействие гармоничному физическому и интеллектуальному развитию ребенка и укрепление здоровья занимающихся, через обучение легкой атлетике. Целостная система подготовки решает следующие основные задачи: </w:t>
      </w:r>
      <w:proofErr w:type="gramStart"/>
      <w:r>
        <w:rPr>
          <w:sz w:val="28"/>
          <w:szCs w:val="28"/>
        </w:rPr>
        <w:t xml:space="preserve">Обучающие: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формирование</w:t>
      </w:r>
      <w:proofErr w:type="gramEnd"/>
      <w:r>
        <w:rPr>
          <w:sz w:val="28"/>
          <w:szCs w:val="28"/>
        </w:rPr>
        <w:t xml:space="preserve"> стойкого интереса к занятиям легкой атлетикой;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формирование специальных знаний, умений и навыков. </w:t>
      </w:r>
      <w:proofErr w:type="gramStart"/>
      <w:r>
        <w:rPr>
          <w:sz w:val="28"/>
          <w:szCs w:val="28"/>
        </w:rPr>
        <w:t xml:space="preserve">Развивающие: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развитие</w:t>
      </w:r>
      <w:proofErr w:type="gramEnd"/>
      <w:r>
        <w:rPr>
          <w:sz w:val="28"/>
          <w:szCs w:val="28"/>
        </w:rPr>
        <w:t xml:space="preserve"> физических способностей;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раскрытия потенциала каждого </w:t>
      </w:r>
      <w:r>
        <w:rPr>
          <w:sz w:val="28"/>
          <w:szCs w:val="28"/>
        </w:rPr>
        <w:lastRenderedPageBreak/>
        <w:t xml:space="preserve">ребенка;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развития морально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волевых качеств;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развития внимания, мышления. </w:t>
      </w:r>
      <w:proofErr w:type="gramStart"/>
      <w:r>
        <w:rPr>
          <w:sz w:val="28"/>
          <w:szCs w:val="28"/>
        </w:rPr>
        <w:t xml:space="preserve">Воспитательные: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воспитание</w:t>
      </w:r>
      <w:proofErr w:type="gramEnd"/>
      <w:r>
        <w:rPr>
          <w:sz w:val="28"/>
          <w:szCs w:val="28"/>
        </w:rPr>
        <w:t xml:space="preserve"> нравственных, эстетических личностных качеств обучающихся: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доброжелательность, трудолюбие, честность, порядочность, ответственность,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культуру поведения, уважение к людям, </w:t>
      </w:r>
      <w:r>
        <w:rPr>
          <w:sz w:val="28"/>
          <w:szCs w:val="28"/>
        </w:rPr>
        <w:sym w:font="Symbol" w:char="F02D"/>
      </w:r>
      <w:r>
        <w:rPr>
          <w:sz w:val="28"/>
          <w:szCs w:val="28"/>
        </w:rPr>
        <w:t xml:space="preserve"> взаимопонимание и бесконфликтность в общении. Возраст детей: про</w:t>
      </w:r>
      <w:r w:rsidR="00975AD9">
        <w:rPr>
          <w:sz w:val="28"/>
          <w:szCs w:val="28"/>
        </w:rPr>
        <w:t>грамма составлена для учащихся 2</w:t>
      </w:r>
      <w:r>
        <w:rPr>
          <w:sz w:val="28"/>
          <w:szCs w:val="28"/>
        </w:rPr>
        <w:t xml:space="preserve"> класса. Сроки реализации: программа </w:t>
      </w:r>
      <w:r w:rsidR="007B0D30">
        <w:rPr>
          <w:sz w:val="28"/>
          <w:szCs w:val="28"/>
        </w:rPr>
        <w:t>рассчитана на 1 час в неделю (35</w:t>
      </w:r>
      <w:r>
        <w:rPr>
          <w:sz w:val="28"/>
          <w:szCs w:val="28"/>
        </w:rPr>
        <w:t xml:space="preserve"> часа в год).</w:t>
      </w: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Pr="00C717C6" w:rsidRDefault="00275F8E" w:rsidP="00275F8E">
      <w:pPr>
        <w:spacing w:after="0"/>
        <w:ind w:left="120"/>
        <w:jc w:val="both"/>
        <w:rPr>
          <w:rFonts w:ascii="Times New Roman" w:hAnsi="Times New Roman" w:cs="Times New Roman"/>
          <w:sz w:val="28"/>
          <w:szCs w:val="28"/>
        </w:rPr>
      </w:pPr>
    </w:p>
    <w:p w:rsidR="00275F8E" w:rsidRPr="00275F8E" w:rsidRDefault="00275F8E" w:rsidP="00275F8E">
      <w:pPr>
        <w:pStyle w:val="a4"/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СОДЕРЖАНИЕ УЧЕБНОГО ПРЕДМЕТА</w:t>
      </w:r>
    </w:p>
    <w:p w:rsidR="00275F8E" w:rsidRPr="00C717C6" w:rsidRDefault="00275F8E" w:rsidP="00275F8E">
      <w:pPr>
        <w:pStyle w:val="a4"/>
        <w:spacing w:after="0" w:line="264" w:lineRule="auto"/>
        <w:ind w:left="48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9776" w:type="dxa"/>
        <w:tblLook w:val="04A0" w:firstRow="1" w:lastRow="0" w:firstColumn="1" w:lastColumn="0" w:noHBand="0" w:noVBand="1"/>
      </w:tblPr>
      <w:tblGrid>
        <w:gridCol w:w="2689"/>
        <w:gridCol w:w="2551"/>
        <w:gridCol w:w="4536"/>
      </w:tblGrid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Наименование разделов и тем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Форма организации учебных занятий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Основные виды учебной деятельности</w:t>
            </w:r>
          </w:p>
        </w:tc>
      </w:tr>
      <w:tr w:rsidR="00275F8E" w:rsidTr="00275F8E">
        <w:trPr>
          <w:trHeight w:val="65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ru-RU"/>
              </w:rPr>
              <w:t>Лёгкая атлетика и подвижные игры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Вводный.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Вводный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Изучить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поведения на уроках физи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ческой культуры.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Влияние физической культуры на здоровье и физическое разви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тие человека. Прави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ла поведения на уро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ках.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Определять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влияние физической культуры на укрепление здоровья и физическое развитие.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Изучить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поведения на уроках физи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ческой культуры.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пост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роения в шеренгу и колонну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Основные способы пе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редвижений человека.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Определять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основные способы пе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редвижений человека.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команды: «Стано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вись!», «Смирно!».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Выполнять пе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редвижение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широким, свободным шагом.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История возникнове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ния физической куль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туры.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Изучать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историю возникновения физической культуры,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участво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>вать в беседе.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повороты направо на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лево, медленный равномерный бег, бег с изменением направления.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Предупреждение травматизма на заня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тиях физической культурой.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Изучать и 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пре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дупреждения травматизма на заня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тиях.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повороты кругом.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Участвовать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 подвижной игре «У медведя во бору»,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игры.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Бег и его разновид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ности.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Познакомиться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с разновидностями бега.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Использовать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разные виды бега.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при выполнении упражнений инструкциям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игры .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Выполнять</w:t>
            </w:r>
            <w:proofErr w:type="gramEnd"/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на ско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рость движения.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Моделировать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физические нагруз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 для развития быстроты.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Эстафетный бег.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Изучать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приёмы эстафетного бега.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 выполнении зада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ний инструкциям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полученные умения в игре. «Вызов номеров».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на внима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ние.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Эстафетный бег.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и их связь с беговыми упражне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ниями.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подготовительные уп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ражнения.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Объяснять и применять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прыжков, технику призем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ления.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при выполнении инструкциям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Согласовывать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действия партнёров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 xml:space="preserve">в игре.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Соотносить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с разви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тием определённых физических ка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честв.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прыжков вверх на двух ногах и с продвижением вперёд.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и их связь с беговыми упражне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ниями.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Прыжки на двух и од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ной ноге с продвиже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нием вперёд.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на двух и од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ной ноге с продвиже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нием вперёд.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длину с места.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подготовительные уп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ражнения. П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прыжков, технику призем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ления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длину с места.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Челночный бег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на коорди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нацию движений и быстроту во вре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мя выполнения челночного бега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en-US"/>
              </w:rPr>
              <w:t>3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 w:eastAsia="en-US" w:bidi="en-US"/>
              </w:rPr>
              <w:t>x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en-US"/>
              </w:rPr>
              <w:t xml:space="preserve">10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м.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при выполнении инструкциям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нения на координацию движения.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Соотносить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с разви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тием определённых физических ка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честв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Челночный бег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 w:eastAsia="en-US" w:bidi="en-US"/>
              </w:rPr>
              <w:t xml:space="preserve">3x10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Преодоление полосы препятствий.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полученные умения в беге и прыжках в преодолении по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лосы препятствий.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Согласовывать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действия партнёров в игре.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Соотно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с развитием оп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ределённых физических качеств.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Преодоление полосы препятствий.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Метание — одно из древних физических упражнений.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Работать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с информацией.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Участ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 беседе по теме.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Разучить и 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правильный хват мало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го мяча.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 выполне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нии заданий инструкциям учителя.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вертикаль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ную цель.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Объяснять и применять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технику метания теннисного малого мяча в цель.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характерные ошибки при выполнении метания в цель.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Согласовывать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действия партнёров в игре.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Соотно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с развитием оп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ределенных физических качеств.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вертикаль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ную цель.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Лёгкая атлетика — королева спорта.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Участвовать в беседе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лёгкой ат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летике как виде спорта.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Высказы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собственное мнение о лёгкой атлетике как виде спорта.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Приме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технику метания теннисного малого мяча в цель.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Оценивать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правильность выполнения зада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Вносить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коррективы в свою работу.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горизон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тальную цель.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 выполнении инс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ха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рактерные ошибки при выполне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нии метания в горизонтальную цель.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Согласовывать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действия пар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тнёров в игре.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Соотносить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нения с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развитием определённых физических качеств.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горизон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тальную цель.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Как устроен человек.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Работать с информацией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строе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нии человека и работе мышц.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Уста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навливать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взаимосвязь между фи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зическими упражнениями и работой мышц.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взаи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ности.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Броски набивного мяча (0,5 кг).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броски набивного мяча от груди на дальность.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 выполнении упражнений инс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ха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рактерные ошибки при выполне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нии броска набивным мячом от груди.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задачи во время игры.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Броски набивного мяча (0,5 кг).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через качаю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щуюся скакалку.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Проявлять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левые усилия.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Согласовывать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дей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ствия партнёров в игре.</w:t>
            </w:r>
          </w:p>
        </w:tc>
      </w:tr>
      <w:tr w:rsidR="00275F8E" w:rsidTr="00275F8E">
        <w:trPr>
          <w:trHeight w:val="129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через качаю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щуюся скакалку.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Преодоление препят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ствий.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Применять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полученные умения в беге и прыжках в преодолении по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лосы препятствий.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цель выполняемых действий при преодолении полосы препятствий.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lastRenderedPageBreak/>
              <w:t xml:space="preserve">Проявлять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волевые усилия.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Соотносить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упражнения с развитием определённых физичес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ких качеств.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Преодоление препят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ствий.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Подвижные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Игровой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взаимодействовать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 игровой деятельности.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задачи во время игры.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причины успешной игры.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Подвижные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Игровой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Подвижные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Игровой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Подвижные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Игровой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Закаливание орга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низма.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Вводный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Участвовать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в беседе о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закалива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нии .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Иметь</w:t>
            </w:r>
            <w:proofErr w:type="gramEnd"/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 представление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закалива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ющих процедурах и их влиянии на организм.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Оценивать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своё состоя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ние (ощущения) после закаливаю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щих процедур.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Разучить и выпол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ходьбу с остановкой по сигналу учителя.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Бег из различных ис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ходных положений.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бег из различных ис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ходных положений.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задачи во время игры.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взаимодействовать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деятельности.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Бег из различных ис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ходных положений.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высоту с места толчком двух ног.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прыжка в вы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соту толчком двух ног.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задачи во время игры.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lastRenderedPageBreak/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характерные ошибки в технике выполнения прыжковых упражнений.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высоту с места толчком двух ног.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высоту с места толчком одной ноги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прыжка в вы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соту толчком одной ноги.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Следовать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при выполнении ин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струкциям учителя.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прыжковых упражнений.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взаимодействовать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деятельности.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высоту с места толчком одной ноги.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в высоту с места толчком одной ноги на разную вы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соту.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прыжков на разную высоту (до касания разме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ток).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Разучить и 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ки в высоту с места толчком одной ноги.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правила игры,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удерживать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задачи во время игры.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в высоту с места толчком одной ноги на разную вы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соту.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Физические качества человека.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Вводный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Иметь представление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физичес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ких качествах человека.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Участво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вать в беседе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физических качест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вах человека.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Характеризовать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показатели фи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зического развития.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Развитие физических качеств.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Иметь представление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физичес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ких упражнениях, направленных на развитие определённых физичес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ких качеств.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Разучить и выпол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softHyphen/>
              <w:t xml:space="preserve">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комплекс упражнений с гим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настическими палками.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Моделировать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комплексы упраж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нений с учётом их цели: на разви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тие силы, быстроты, выносливости.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Спрыгивание и запрыгивание на горку матов.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комплекс упражнений с гимнастическими палками.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техники безо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пасности при выполнении гимнас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тических упражнений.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Спрыгивание и запрыгивание на горку матов.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Спортивные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Иметь представление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о спортив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ных играх как об игре команды.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технические действия из спортивных игр.</w:t>
            </w:r>
          </w:p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взаимодействовать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деятельности.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Спортивные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Спортивные игры.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теннисного мяча на дальность.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технику метания на дальность.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Соблюдать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правила тех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ники безопасности при метании мяча.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теннисного мяча на дальность.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теннисного мяча на заданное рас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стояние.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метания на за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данное расстояние.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Проявлять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качества силы, быстро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ты и координации при метании ма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лого мяча.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Метание теннисного мяча на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lastRenderedPageBreak/>
              <w:t>заданное рас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стояние.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Положение — «высо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кий старт».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технику «высокого старта».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характерные ошибки в технике выполнения бе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говых упражнений.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Положение — «высо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кий старт».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Бег на 30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Осваивать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бега на корот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кие дистанции.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Проявлять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качест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ва силы, быстроты, выносливости и координации при выполнении бего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вых упражнений.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Элементы спортивных игр.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комплексы упражне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ний, направленные на развитие различных физических качеств.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Выполнять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элементы спортивных игр.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Элементы спортивных игр.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Совершенствование элементов спортивных игр.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Принимать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адекватные решения в условиях игровой деятельности.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Моделировать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технику выполне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ния игровых действий в зависимос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ти от изменения условий и двига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тельных задач.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Совершенствование элементов спортивных игр.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5F8E" w:rsidRDefault="00275F8E" w:rsidP="00275F8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Подвижные игры и эстафеты.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Игровой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>взаимодействовать</w:t>
            </w:r>
            <w:proofErr w:type="gramEnd"/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деятельности.</w:t>
            </w:r>
          </w:p>
        </w:tc>
      </w:tr>
      <w:tr w:rsidR="00275F8E" w:rsidTr="00275F8E">
        <w:trPr>
          <w:trHeight w:val="6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Обобщающий урок.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Комбинированный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F8E" w:rsidRDefault="00275F8E" w:rsidP="00275F8E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Общаться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и </w:t>
            </w:r>
            <w:r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  <w:lang w:eastAsia="en-US" w:bidi="ru-RU"/>
              </w:rPr>
              <w:t xml:space="preserve">взаимодействовать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ru-RU"/>
              </w:rPr>
              <w:t>в игровой деятельности.</w:t>
            </w:r>
          </w:p>
        </w:tc>
      </w:tr>
    </w:tbl>
    <w:p w:rsidR="00275F8E" w:rsidRDefault="00275F8E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F5F18" w:rsidRDefault="002F5F18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F5F18" w:rsidRDefault="002F5F18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F5F18" w:rsidRDefault="002F5F18" w:rsidP="00275F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75F8E" w:rsidRPr="00C717C6" w:rsidRDefault="00275F8E" w:rsidP="00275F8E">
      <w:pPr>
        <w:pStyle w:val="a4"/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>ПЛАНИРУЕМЫЕ РЕЗУЛЬТАТЫ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B92B49" w:rsidRDefault="00B92B49" w:rsidP="001128F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Личностные результаты</w:t>
      </w:r>
    </w:p>
    <w:p w:rsidR="001128F5" w:rsidRDefault="001128F5" w:rsidP="001128F5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чувства гордости за свою Родину, российский народ и историю России, осознание своей этнической и национальной принадлежности;</w:t>
      </w:r>
    </w:p>
    <w:p w:rsidR="001128F5" w:rsidRDefault="001128F5" w:rsidP="001128F5">
      <w:pPr>
        <w:pStyle w:val="a4"/>
        <w:numPr>
          <w:ilvl w:val="0"/>
          <w:numId w:val="2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уважительного отношения к культуре других народов;</w:t>
      </w:r>
    </w:p>
    <w:p w:rsidR="001128F5" w:rsidRDefault="001128F5" w:rsidP="001128F5">
      <w:pPr>
        <w:pStyle w:val="a4"/>
        <w:numPr>
          <w:ilvl w:val="0"/>
          <w:numId w:val="2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мотивов учебной деятельности и личностный смысл учения, принятие и освоение социальной роли обучающего;</w:t>
      </w:r>
    </w:p>
    <w:p w:rsidR="001128F5" w:rsidRDefault="001128F5" w:rsidP="001128F5">
      <w:pPr>
        <w:pStyle w:val="a4"/>
        <w:numPr>
          <w:ilvl w:val="0"/>
          <w:numId w:val="2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1128F5" w:rsidRDefault="001128F5" w:rsidP="001128F5">
      <w:pPr>
        <w:pStyle w:val="a4"/>
        <w:numPr>
          <w:ilvl w:val="0"/>
          <w:numId w:val="2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навыков сотрудничества со сверстниками и взрослыми в разных социальных ситуациях, умение не создавать конфликты и находить выходы из спорных ситуаций;</w:t>
      </w:r>
    </w:p>
    <w:p w:rsidR="001128F5" w:rsidRDefault="001128F5" w:rsidP="001128F5">
      <w:pPr>
        <w:pStyle w:val="a4"/>
        <w:numPr>
          <w:ilvl w:val="0"/>
          <w:numId w:val="2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самостоятельности и личной ответственности за свои поступки на основе представлений о нравственных нормах, социальной справедливости и свободе;</w:t>
      </w:r>
    </w:p>
    <w:p w:rsidR="001128F5" w:rsidRDefault="001128F5" w:rsidP="001128F5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эстетических потребностей, ценностей и чувств;</w:t>
      </w:r>
    </w:p>
    <w:p w:rsidR="001128F5" w:rsidRDefault="001128F5" w:rsidP="001128F5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установки на безопасный, здоровый образ жизни.</w:t>
      </w:r>
    </w:p>
    <w:p w:rsidR="001128F5" w:rsidRDefault="001128F5" w:rsidP="001128F5">
      <w:pPr>
        <w:pStyle w:val="a4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результаты</w:t>
      </w:r>
    </w:p>
    <w:p w:rsidR="001128F5" w:rsidRDefault="001128F5" w:rsidP="001128F5">
      <w:pPr>
        <w:pStyle w:val="a4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овладение способностью принимать и сохранять цели и задачи учебной деятельности, поиска средств её осуществления;</w:t>
      </w:r>
    </w:p>
    <w:p w:rsidR="001128F5" w:rsidRDefault="001128F5" w:rsidP="001128F5">
      <w:pPr>
        <w:pStyle w:val="a4"/>
        <w:numPr>
          <w:ilvl w:val="0"/>
          <w:numId w:val="4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формирование умения планировать, контролировать и оценивать учебные действия в соответствии с поставленной задачей и условиями её реализации; определять наиболее эффективные способы достижения результата;</w:t>
      </w:r>
    </w:p>
    <w:p w:rsidR="001128F5" w:rsidRDefault="001128F5" w:rsidP="001128F5">
      <w:pPr>
        <w:pStyle w:val="a4"/>
        <w:numPr>
          <w:ilvl w:val="0"/>
          <w:numId w:val="4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общей цели и путей её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1128F5" w:rsidRDefault="001128F5" w:rsidP="001128F5">
      <w:pPr>
        <w:pStyle w:val="a4"/>
        <w:numPr>
          <w:ilvl w:val="0"/>
          <w:numId w:val="4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готовность конструктивно разрешать конфликты посредством учёта интересов сторон и сотрудничества;</w:t>
      </w:r>
    </w:p>
    <w:p w:rsidR="001128F5" w:rsidRDefault="001128F5" w:rsidP="001128F5">
      <w:pPr>
        <w:pStyle w:val="a4"/>
        <w:numPr>
          <w:ilvl w:val="0"/>
          <w:numId w:val="4"/>
        </w:numPr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овладение начальными сведениями о сущности и особенностях объектов, процессов и явлений действительности в соответствии с содержанием конкретного учебного предмета;</w:t>
      </w:r>
    </w:p>
    <w:p w:rsidR="001128F5" w:rsidRDefault="001128F5" w:rsidP="001128F5">
      <w:pPr>
        <w:pStyle w:val="a4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овладение базовыми предметными и меж предметными понятиями, отражающими существенные связи и отношения между объектами и процессами.</w:t>
      </w:r>
    </w:p>
    <w:p w:rsidR="001128F5" w:rsidRDefault="001128F5" w:rsidP="001128F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характеризовать явления (действия и поступки), давать им объективную оценку на основе освоенных знаний</w:t>
      </w:r>
    </w:p>
    <w:p w:rsidR="001128F5" w:rsidRDefault="001128F5" w:rsidP="001128F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имеющегося опыта;</w:t>
      </w:r>
    </w:p>
    <w:p w:rsidR="001128F5" w:rsidRDefault="001128F5" w:rsidP="001128F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находить ошибки при выполнении учебных заданий, отбирать способы их исправления;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общаться и взаимодействовать со сверстниками на принципах взаимоуважения и взаимопомощи, дружбы и толерантности;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обеспечивать защиту и сохранность природы во время активного отдыха и занятий физической культурой;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организовывать самостоятельную деятельность с учетом требований ее безопасности, сохранности инвентаря и оборудования, организации места занятий;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планировать собственную деятельность, распределять нагрузку и отдых в процессе ее выполнения;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анализировать и объективно оценивать результаты собственного труда, находить возможности и способы их улучшения;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видеть красоту движений, выделять и обосновывать эстетические признаки в движениях и передвижениях человека;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оценивать красоту телосложения и осанки, сравнивать их с эталонными образцами;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управлять эмоциями при общении со сверстниками и взрослыми, сохранять хладнокровие, сдержанность, рассудительность;</w:t>
      </w:r>
    </w:p>
    <w:p w:rsidR="001128F5" w:rsidRDefault="001128F5" w:rsidP="001128F5">
      <w:pPr>
        <w:pStyle w:val="a3"/>
        <w:numPr>
          <w:ilvl w:val="0"/>
          <w:numId w:val="6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технически правильно выполнять двигательные действия из базовых видов спорта, использовать их в игровой и соревновательной деятельности.</w:t>
      </w:r>
    </w:p>
    <w:p w:rsidR="001128F5" w:rsidRDefault="001128F5" w:rsidP="001128F5">
      <w:pPr>
        <w:pStyle w:val="a3"/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Предметные результаты</w:t>
      </w: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освоения программного материала ученик получит знания:</w:t>
      </w: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Знания о физической культуре.</w:t>
      </w:r>
      <w:r>
        <w:rPr>
          <w:rFonts w:ascii="Times New Roman" w:hAnsi="Times New Roman" w:cs="Times New Roman"/>
          <w:sz w:val="28"/>
          <w:szCs w:val="28"/>
        </w:rPr>
        <w:t xml:space="preserve"> Что такое координация движений; что такое дистанция; как возникли физическая культура и спорт. Ученики получат первоначальные сведения об Олимпийских играх — когда появились, кто воссоздал символы и традиции; что такое физическая культура; получат представление о том, что такое темп и ритм, для чего они нужны и как влияют на выполнение упражнений; что такое личная гигиена человека; получат первоначальные сведения о внутренних органах человека и его скелете; узнают, что такое гимнастика, где появилась и почему так названа; что такое осанка.</w:t>
      </w: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Легкая атлетика.</w:t>
      </w:r>
      <w:r>
        <w:rPr>
          <w:rFonts w:ascii="Times New Roman" w:hAnsi="Times New Roman" w:cs="Times New Roman"/>
          <w:sz w:val="28"/>
          <w:szCs w:val="28"/>
        </w:rPr>
        <w:t xml:space="preserve"> Ученики научатся технике высокого старта; пробегать на скорость дистанцию 30 м; выполнять челночный бег </w:t>
      </w:r>
      <w:proofErr w:type="spellStart"/>
      <w:r>
        <w:rPr>
          <w:rFonts w:ascii="Times New Roman" w:hAnsi="Times New Roman" w:cs="Times New Roman"/>
          <w:sz w:val="28"/>
          <w:szCs w:val="28"/>
        </w:rPr>
        <w:t>Зх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10 м; беговую разминку; метание как на дальность, так и на точность; технике прыжка в длину с места; выполнять прыжок в высоту с прямого разбега, а также </w:t>
      </w:r>
      <w:r>
        <w:rPr>
          <w:rFonts w:ascii="Times New Roman" w:hAnsi="Times New Roman" w:cs="Times New Roman"/>
          <w:sz w:val="28"/>
          <w:szCs w:val="28"/>
        </w:rPr>
        <w:lastRenderedPageBreak/>
        <w:t>прыжок в высоту спиной вперед; бегать различные варианты эстафет; выполнять броски набивного мяча от груди и снизу.</w:t>
      </w:r>
    </w:p>
    <w:p w:rsidR="001128F5" w:rsidRDefault="001128F5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Подвижные игры.</w:t>
      </w:r>
      <w:r>
        <w:rPr>
          <w:rFonts w:ascii="Times New Roman" w:hAnsi="Times New Roman" w:cs="Times New Roman"/>
          <w:sz w:val="28"/>
          <w:szCs w:val="28"/>
        </w:rPr>
        <w:t xml:space="preserve"> Ученики научатся играть в подвижные игры: «Ловушка», «Ловушка с мешочком на голове», «Прерванные пятнашки», «Гуси-лебеди», «Горелки»,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Колдунчики</w:t>
      </w:r>
      <w:proofErr w:type="spellEnd"/>
      <w:r>
        <w:rPr>
          <w:rFonts w:ascii="Times New Roman" w:hAnsi="Times New Roman" w:cs="Times New Roman"/>
          <w:sz w:val="28"/>
          <w:szCs w:val="28"/>
        </w:rPr>
        <w:t>», «Мышеловка», «Салки», «Салки с домиками», «Два Мороза»; «Волк во рву», «Охотник и зайцы», «Кто быстрее схватит», «Совушка», «Осада города», «Вышибалы», «Ночная охота», «Удочка», «Успей убрать», «Волшебные елочки», «Шмель», «Береги предмет», «Попрыгунчики-воробушки», «Белки в лесу», «Белочка-защитница», «Бегуны и прыгуны», «Грибы-шалуны», «Котел», «Охотники и утки», «Анти вышибалы», «Забросай противника мячами», «Вышибалы через сетку», «Точно в цель», «Собачки», «Лес, болото, озеро», «Запрещенное движение», «Хвостики», «Хвостики» и др.</w:t>
      </w: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8357E" w:rsidRDefault="0028357E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975AD9" w:rsidRDefault="00975AD9" w:rsidP="001128F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Pr="00DF75B1" w:rsidRDefault="00975AD9" w:rsidP="00975AD9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F75B1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ПОУРОЧНОЕ ПЛАНИРОВАНИЕ</w:t>
      </w:r>
    </w:p>
    <w:p w:rsidR="001128F5" w:rsidRDefault="001128F5" w:rsidP="001128F5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F7C63" w:rsidRDefault="00BF7C63" w:rsidP="00BF7C63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878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819"/>
        <w:gridCol w:w="993"/>
        <w:gridCol w:w="1275"/>
        <w:gridCol w:w="993"/>
      </w:tblGrid>
      <w:tr w:rsidR="00BF7C63" w:rsidTr="009310B7">
        <w:trPr>
          <w:trHeight w:val="279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№ урока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Тема урока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Кол-во часов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Дата проведения урока</w:t>
            </w:r>
          </w:p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  <w:tr w:rsidR="00BF7C63" w:rsidTr="009310B7">
        <w:trPr>
          <w:trHeight w:val="102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C63" w:rsidRDefault="00BF7C63" w:rsidP="009310B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C63" w:rsidRDefault="00BF7C63" w:rsidP="009310B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7C63" w:rsidRDefault="00BF7C63" w:rsidP="009310B7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план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C63" w:rsidRDefault="00BF7C63" w:rsidP="009310B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факт</w:t>
            </w: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Основные способы пе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редвижений человека.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eastAsia="Arial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03.09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Бег и его разновид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ности.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10.09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и их связь с беговыми упражне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ниями.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17.09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на двух и од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ной ноге с продвиже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нием вперёд.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24.09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Челночный бег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01.10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Преодоление полосы препятствий.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08.10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вертикаль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ную цель.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15.10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в горизон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тальную цель.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22.10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Броски набивного мяча (0,5 кг).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05.11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Прохождение полосы препят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ствий.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12.11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 w:bidi="ru-RU"/>
              </w:rPr>
              <w:t>Подвижные игры: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«Пятнашки», «Два мороза».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19.11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История развития гимнастики.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26.11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Утренняя гимнастика. Перекаты в «группи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ровке».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03.12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3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Физкультурные минутки. Лазанье по наклон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ной скамейке, стоя на коленях.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10.12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lastRenderedPageBreak/>
              <w:t>15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Лазанье по наклон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ной скамейке в упоре присев.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17.12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Лазанье по гимнасти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ческой стенке. Преодоление препят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ствий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24.12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Перелезание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 через горку матов.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14.01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Вис лёжа на низкой перекладине.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21.01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Спортивные виды гимнастики. Полоса препятствий.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28.01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Эстафеты и подвиж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 xml:space="preserve">ные игры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на  свежем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 воздухе.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04.02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Режим дня школь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ника. Как правильно уха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живать за своим те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лом.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11.02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Бег из различных ис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ходных положений. Закаливание орга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низма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18.02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Прыжок в высоту с места толчком двух ног.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25.02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Прыжки в высоту с места толчком одной ноги на разную вы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соту.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04.03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Физические качества человека. Развитие физических качеств.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11.03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Спортивные игры.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Игра «Два мороза».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 Спрыгивание и запрыгивание на горку матов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18.03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теннисного мяча на дальность. Спортивные игры. Игра «Пятнашки»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25.03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Метание теннисного мяча на заданное рас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стояние.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01.04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lastRenderedPageBreak/>
              <w:t>29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Положение — «высо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softHyphen/>
              <w:t>кий старт». Бег на 30 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08.04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Элементы спортивных игр. Бег на 30 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15.04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31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Совершенствование элементов спортивных игр.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22.04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32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Подвижные игры 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эстафеты.«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Бросай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>-поймай», «Прыгающие воробышки»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29.04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en-US"/>
              </w:rPr>
              <w:t>33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Обобщающий урок.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 w:bidi="ru-RU"/>
              </w:rPr>
              <w:t xml:space="preserve"> Подвижные игры и эстафеты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06.05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Pr="00D344BD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en-US"/>
              </w:rPr>
              <w:t>34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Pr="00D344BD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Зачетные нормативы.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Pr="00D344BD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13.05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B0D30" w:rsidTr="0030744A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en-US"/>
              </w:rPr>
              <w:t>35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Зачетные нормативы.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D30" w:rsidRDefault="007B0D30" w:rsidP="007B0D30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20.05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D30" w:rsidRDefault="007B0D30" w:rsidP="007B0D30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BF7C63" w:rsidRDefault="00BF7C63" w:rsidP="00BF7C6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F7C63" w:rsidRDefault="00BF7C63" w:rsidP="00BF7C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F7C63" w:rsidRDefault="00BF7C63" w:rsidP="00BF7C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F7C63" w:rsidRDefault="00BF7C63" w:rsidP="00BF7C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F7C63" w:rsidRDefault="00BF7C63" w:rsidP="00BF7C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F7C63" w:rsidRDefault="00BF7C63" w:rsidP="00BF7C63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128F5" w:rsidRDefault="001128F5" w:rsidP="001128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Default="00975AD9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F5F18" w:rsidRDefault="002F5F18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F7C63" w:rsidRDefault="00BF7C63" w:rsidP="001128F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5AD9" w:rsidRPr="004E1D5B" w:rsidRDefault="00975AD9" w:rsidP="00975AD9">
      <w:pPr>
        <w:pStyle w:val="a4"/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E1D5B">
        <w:rPr>
          <w:rFonts w:ascii="Times New Roman" w:hAnsi="Times New Roman" w:cs="Times New Roman"/>
          <w:b/>
          <w:color w:val="000000"/>
          <w:sz w:val="28"/>
          <w:szCs w:val="28"/>
        </w:rPr>
        <w:t>ОПИСАНИЕ УЧЕБНО-МЕТОДИЧЕСКОГО И МАТЕРИАЛЬНО-ТЕХНИЧЕСКОГО ОБЕСПЕЧЕНИЯ ОБРАЗОВАТЕЛЬНОГЙ ДЕЯТЕЛЬНОСТИ.</w:t>
      </w:r>
    </w:p>
    <w:p w:rsidR="00975AD9" w:rsidRPr="00C717C6" w:rsidRDefault="00975AD9" w:rsidP="00975AD9">
      <w:pPr>
        <w:ind w:firstLine="54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717C6">
        <w:rPr>
          <w:rFonts w:ascii="Times New Roman" w:hAnsi="Times New Roman" w:cs="Times New Roman"/>
          <w:b/>
          <w:sz w:val="28"/>
          <w:szCs w:val="28"/>
        </w:rPr>
        <w:t xml:space="preserve">Учебник; </w:t>
      </w:r>
      <w:r w:rsidRPr="00C717C6">
        <w:rPr>
          <w:rFonts w:ascii="Times New Roman" w:hAnsi="Times New Roman" w:cs="Times New Roman"/>
          <w:b/>
          <w:i/>
          <w:sz w:val="28"/>
          <w:szCs w:val="28"/>
        </w:rPr>
        <w:t xml:space="preserve">1-11классы», автором – составителем которой являются </w:t>
      </w:r>
      <w:proofErr w:type="spellStart"/>
      <w:r w:rsidRPr="00C717C6">
        <w:rPr>
          <w:rFonts w:ascii="Times New Roman" w:hAnsi="Times New Roman" w:cs="Times New Roman"/>
          <w:b/>
          <w:i/>
          <w:sz w:val="28"/>
          <w:szCs w:val="28"/>
        </w:rPr>
        <w:t>В.И.Лях</w:t>
      </w:r>
      <w:proofErr w:type="spellEnd"/>
      <w:r w:rsidRPr="00C717C6">
        <w:rPr>
          <w:rFonts w:ascii="Times New Roman" w:hAnsi="Times New Roman" w:cs="Times New Roman"/>
          <w:b/>
          <w:i/>
          <w:sz w:val="28"/>
          <w:szCs w:val="28"/>
        </w:rPr>
        <w:t xml:space="preserve"> и </w:t>
      </w:r>
      <w:proofErr w:type="spellStart"/>
      <w:r w:rsidRPr="00C717C6">
        <w:rPr>
          <w:rFonts w:ascii="Times New Roman" w:hAnsi="Times New Roman" w:cs="Times New Roman"/>
          <w:b/>
          <w:i/>
          <w:sz w:val="28"/>
          <w:szCs w:val="28"/>
        </w:rPr>
        <w:t>А.А.Зданевич</w:t>
      </w:r>
      <w:proofErr w:type="spellEnd"/>
      <w:r w:rsidRPr="00C717C6">
        <w:rPr>
          <w:rFonts w:ascii="Times New Roman" w:hAnsi="Times New Roman" w:cs="Times New Roman"/>
          <w:b/>
          <w:i/>
          <w:sz w:val="28"/>
          <w:szCs w:val="28"/>
        </w:rPr>
        <w:t>. (</w:t>
      </w:r>
      <w:proofErr w:type="spellStart"/>
      <w:proofErr w:type="gramStart"/>
      <w:r w:rsidRPr="00C717C6">
        <w:rPr>
          <w:rFonts w:ascii="Times New Roman" w:hAnsi="Times New Roman" w:cs="Times New Roman"/>
          <w:b/>
          <w:i/>
          <w:sz w:val="28"/>
          <w:szCs w:val="28"/>
        </w:rPr>
        <w:t>М.:Просвещение</w:t>
      </w:r>
      <w:proofErr w:type="spellEnd"/>
      <w:proofErr w:type="gramEnd"/>
      <w:r w:rsidRPr="00C717C6">
        <w:rPr>
          <w:rFonts w:ascii="Times New Roman" w:hAnsi="Times New Roman" w:cs="Times New Roman"/>
          <w:b/>
          <w:i/>
          <w:sz w:val="28"/>
          <w:szCs w:val="28"/>
        </w:rPr>
        <w:t>, 2010).</w:t>
      </w:r>
    </w:p>
    <w:p w:rsidR="00975AD9" w:rsidRPr="00C717C6" w:rsidRDefault="00975AD9" w:rsidP="00975AD9">
      <w:pPr>
        <w:spacing w:after="0" w:line="480" w:lineRule="auto"/>
        <w:ind w:left="12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Учебник; физической культуры, Москва "Просвещение" 2023 </w:t>
      </w:r>
      <w:proofErr w:type="spellStart"/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>А.П.Матвеев</w:t>
      </w:r>
      <w:proofErr w:type="spellEnd"/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975AD9" w:rsidRPr="00C717C6" w:rsidRDefault="00975AD9" w:rsidP="00975AD9">
      <w:pPr>
        <w:spacing w:after="0"/>
        <w:ind w:left="120"/>
        <w:rPr>
          <w:rFonts w:ascii="Times New Roman" w:hAnsi="Times New Roman" w:cs="Times New Roman"/>
          <w:sz w:val="28"/>
          <w:szCs w:val="28"/>
        </w:rPr>
      </w:pPr>
    </w:p>
    <w:p w:rsidR="00975AD9" w:rsidRPr="00C717C6" w:rsidRDefault="00975AD9" w:rsidP="00975AD9">
      <w:pPr>
        <w:spacing w:after="0" w:line="480" w:lineRule="auto"/>
        <w:ind w:left="120"/>
        <w:rPr>
          <w:rFonts w:ascii="Times New Roman" w:hAnsi="Times New Roman" w:cs="Times New Roman"/>
          <w:sz w:val="28"/>
          <w:szCs w:val="28"/>
        </w:rPr>
      </w:pPr>
      <w:r w:rsidRPr="00C717C6">
        <w:rPr>
          <w:rFonts w:ascii="Times New Roman" w:hAnsi="Times New Roman" w:cs="Times New Roman"/>
          <w:b/>
          <w:color w:val="000000"/>
          <w:sz w:val="28"/>
          <w:szCs w:val="28"/>
        </w:rPr>
        <w:t>ЦИФРОВЫЕ ОБРАЗОВАТЕЛЬНЫЕ РЕСУРСЫ И РЕСУРСЫ СЕТИ ИНТЕРНЕТ</w:t>
      </w:r>
    </w:p>
    <w:p w:rsidR="00975AD9" w:rsidRPr="00C717C6" w:rsidRDefault="00975AD9" w:rsidP="00975AD9">
      <w:pPr>
        <w:shd w:val="clear" w:color="auto" w:fill="FFFFFF"/>
        <w:spacing w:after="0" w:line="240" w:lineRule="auto"/>
        <w:ind w:left="-150" w:right="-30"/>
        <w:rPr>
          <w:rStyle w:val="a8"/>
          <w:rFonts w:ascii="Times New Roman" w:eastAsia="Times New Roman" w:hAnsi="Times New Roman" w:cs="Times New Roman"/>
          <w:sz w:val="28"/>
          <w:szCs w:val="28"/>
        </w:rPr>
      </w:pPr>
      <w:r w:rsidRPr="00C717C6">
        <w:rPr>
          <w:rFonts w:ascii="Times New Roman" w:eastAsia="Times New Roman" w:hAnsi="Times New Roman" w:cs="Times New Roman"/>
          <w:sz w:val="28"/>
          <w:szCs w:val="28"/>
        </w:rPr>
        <w:fldChar w:fldCharType="begin"/>
      </w:r>
      <w:r w:rsidRPr="00C717C6">
        <w:rPr>
          <w:rFonts w:ascii="Times New Roman" w:eastAsia="Times New Roman" w:hAnsi="Times New Roman" w:cs="Times New Roman"/>
          <w:sz w:val="28"/>
          <w:szCs w:val="28"/>
        </w:rPr>
        <w:instrText xml:space="preserve"> HYPERLINK "https://yabs.yandex.ru/count/WWKejI_zOoVX2LdV0RqF0BCSRIOQbKgbKga4mGHzFfSxUxRVkVE6Er-_u_M6ErnbiscYwKRX3ANVK4AB02OqmQ3ZU2F86nuFBPFT5vrj1Huzv9uCsHlI1GSkG0k5ioj02stYKO0MYcKiG8jZ6LA05iV2Le0M5toIypMnHOPI7jC3kvpkZDbYeFsyxtnQKuTgFALFt7v6SMSqEdNYK6cUttKEZKgTqToMJcqfT1grAy31UZYmnXrYOYwIaZVUnq80n23hwE17vT36owJjkAJj8EJkoMarx4skDawhOKjFrPHbi6XXHiAUZWoIaPNHS4jShMLnmgE1nh4C2M3hiLflaIv3hBPKsSLDaIK6yOeXDvcmOZG5GGJSFMqsbE38z-C2B54gU02F_R0DIIqV70AArF_kQ47xtXqjQ9yhGgpfxtuBnlIrleVLtS_w7bPtJ3CpUsQMcTdpX6tQeXxTIDFZprStH-y-gYa9dLrw-V9IZypeoJTEdfpvCUt11JprvH7wBmPNciAFValhkjxaIXDVeDVMSAmor-Up6HJA8JP2gGeIvNMlhThQXH6lnE0ZcfahbKgbDSDN23j6nq0NAdy7I82WVa092GWN_E2rbIvs0FE4BmBupUi6fTFA3p_ZYE1nbyCL1B8ntXpV0Q6LRoUmHQURg4cRtC8MkHIp64idu1j2MbYPKSfx~2?etext=2202.jSJwb8qh5EcerDe40vDBLqxPBE3kknTCWqUofTTALcB5ZGJib3hzb2ljeXd5ZHBr.5c94e45e30c6eef3f5250a41209b1033caed21b1&amp;from=yandex.ru%3Bsearch%26%23x2F%3B%3Bweb%3B%3B0%3B&amp;q=%D0%B8%D0%BD%D1%84%D0%BE%D1%83%D1%80%D0%BE%D0%BA&amp;baobab_event_id=ln03qzy01x" \t "_blank" </w:instrText>
      </w:r>
      <w:r w:rsidRPr="00C717C6">
        <w:rPr>
          <w:rFonts w:ascii="Times New Roman" w:eastAsia="Times New Roman" w:hAnsi="Times New Roman" w:cs="Times New Roman"/>
          <w:sz w:val="28"/>
          <w:szCs w:val="28"/>
        </w:rPr>
        <w:fldChar w:fldCharType="separate"/>
      </w:r>
      <w:hyperlink r:id="rId8" w:tgtFrame="_blank" w:history="1"/>
      <w:r w:rsidRPr="00C717C6">
        <w:rPr>
          <w:rStyle w:val="a8"/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75AD9" w:rsidRPr="00C717C6" w:rsidRDefault="00975AD9" w:rsidP="00975AD9">
      <w:pPr>
        <w:shd w:val="clear" w:color="auto" w:fill="FFFFFF"/>
        <w:spacing w:after="0" w:line="240" w:lineRule="auto"/>
        <w:ind w:left="-150" w:right="120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C717C6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>Конструктор рабочих программ – Единое содержание...</w:t>
      </w:r>
    </w:p>
    <w:p w:rsidR="00975AD9" w:rsidRPr="00C717C6" w:rsidRDefault="00975AD9" w:rsidP="00975A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75AD9" w:rsidRPr="00C717C6" w:rsidRDefault="00975AD9" w:rsidP="00975AD9">
      <w:pPr>
        <w:shd w:val="clear" w:color="auto" w:fill="FFFFFF"/>
        <w:spacing w:after="0" w:line="255" w:lineRule="atLeast"/>
        <w:textAlignment w:val="top"/>
        <w:rPr>
          <w:rFonts w:ascii="Times New Roman" w:eastAsia="Times New Roman" w:hAnsi="Times New Roman" w:cs="Times New Roman"/>
          <w:sz w:val="28"/>
          <w:szCs w:val="28"/>
        </w:rPr>
      </w:pPr>
      <w:r w:rsidRPr="00C717C6">
        <w:rPr>
          <w:rFonts w:ascii="Times New Roman" w:eastAsia="Times New Roman" w:hAnsi="Times New Roman" w:cs="Times New Roman"/>
          <w:sz w:val="28"/>
          <w:szCs w:val="28"/>
        </w:rPr>
        <w:fldChar w:fldCharType="end"/>
      </w:r>
      <w:hyperlink r:id="rId9" w:tgtFrame="_blank" w:history="1">
        <w:r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edsoo.ru</w:t>
        </w:r>
      </w:hyperlink>
    </w:p>
    <w:p w:rsidR="00975AD9" w:rsidRPr="00C717C6" w:rsidRDefault="00975AD9" w:rsidP="00975AD9">
      <w:pPr>
        <w:shd w:val="clear" w:color="auto" w:fill="FFFFFF"/>
        <w:spacing w:after="0" w:line="240" w:lineRule="auto"/>
        <w:ind w:left="-150" w:right="12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717C6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>Домашняя школа «</w:t>
      </w:r>
      <w:proofErr w:type="spellStart"/>
      <w:r w:rsidRPr="00C717C6">
        <w:rPr>
          <w:rFonts w:ascii="Times New Roman" w:eastAsia="Times New Roman" w:hAnsi="Times New Roman" w:cs="Times New Roman"/>
          <w:b/>
          <w:bCs/>
          <w:sz w:val="28"/>
          <w:szCs w:val="28"/>
        </w:rPr>
        <w:t>ИнтернетУрок</w:t>
      </w:r>
      <w:proofErr w:type="spellEnd"/>
      <w:r w:rsidRPr="00C717C6">
        <w:rPr>
          <w:rFonts w:ascii="Times New Roman" w:eastAsia="Times New Roman" w:hAnsi="Times New Roman" w:cs="Times New Roman"/>
          <w:b/>
          <w:bCs/>
          <w:sz w:val="28"/>
          <w:szCs w:val="28"/>
        </w:rPr>
        <w:t>». С 1 по 11 класс</w:t>
      </w:r>
    </w:p>
    <w:p w:rsidR="00975AD9" w:rsidRPr="00C717C6" w:rsidRDefault="00975AD9" w:rsidP="00975A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75AD9" w:rsidRPr="00C717C6" w:rsidRDefault="004D2F1B" w:rsidP="00975AD9">
      <w:pPr>
        <w:shd w:val="clear" w:color="auto" w:fill="FFFFFF"/>
        <w:spacing w:after="0" w:line="255" w:lineRule="atLeast"/>
        <w:textAlignment w:val="top"/>
        <w:rPr>
          <w:rFonts w:ascii="Times New Roman" w:eastAsia="Times New Roman" w:hAnsi="Times New Roman" w:cs="Times New Roman"/>
          <w:sz w:val="28"/>
          <w:szCs w:val="28"/>
        </w:rPr>
      </w:pPr>
      <w:hyperlink r:id="rId10" w:tgtFrame="_blank" w:history="1">
        <w:r w:rsidR="00975AD9"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interneturok.ru</w:t>
        </w:r>
      </w:hyperlink>
    </w:p>
    <w:p w:rsidR="00975AD9" w:rsidRPr="00C717C6" w:rsidRDefault="004D2F1B" w:rsidP="00975AD9">
      <w:pPr>
        <w:shd w:val="clear" w:color="auto" w:fill="FFFFFF"/>
        <w:spacing w:after="0" w:line="240" w:lineRule="auto"/>
        <w:ind w:left="-150" w:right="120"/>
        <w:outlineLvl w:val="1"/>
        <w:rPr>
          <w:rStyle w:val="a8"/>
          <w:rFonts w:ascii="Times New Roman" w:hAnsi="Times New Roman" w:cs="Times New Roman"/>
          <w:sz w:val="28"/>
          <w:szCs w:val="28"/>
        </w:rPr>
      </w:pPr>
      <w:hyperlink r:id="rId11" w:tgtFrame="_blank" w:history="1">
        <w:r w:rsidR="00975AD9" w:rsidRPr="00C717C6">
          <w:rPr>
            <w:rFonts w:ascii="Times New Roman" w:eastAsia="Times New Roman" w:hAnsi="Times New Roman" w:cs="Times New Roman"/>
            <w:b/>
            <w:bCs/>
            <w:sz w:val="28"/>
            <w:szCs w:val="28"/>
          </w:rPr>
          <w:br/>
        </w:r>
        <w:r w:rsidR="00975AD9"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Официальный сайт ООО «</w:t>
        </w:r>
        <w:proofErr w:type="spellStart"/>
        <w:r w:rsidR="00975AD9"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Инфоурок</w:t>
        </w:r>
        <w:proofErr w:type="spellEnd"/>
        <w:r w:rsidR="00975AD9"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»</w:t>
        </w:r>
      </w:hyperlink>
    </w:p>
    <w:p w:rsidR="00975AD9" w:rsidRPr="00C717C6" w:rsidRDefault="00975AD9" w:rsidP="00975AD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5AD9" w:rsidRPr="00C717C6" w:rsidRDefault="004D2F1B" w:rsidP="00975AD9">
      <w:pPr>
        <w:shd w:val="clear" w:color="auto" w:fill="FFFFFF"/>
        <w:spacing w:after="0" w:line="255" w:lineRule="atLeast"/>
        <w:textAlignment w:val="top"/>
        <w:rPr>
          <w:rFonts w:ascii="Times New Roman" w:eastAsia="Times New Roman" w:hAnsi="Times New Roman" w:cs="Times New Roman"/>
          <w:sz w:val="28"/>
          <w:szCs w:val="28"/>
        </w:rPr>
      </w:pPr>
      <w:hyperlink r:id="rId12" w:tgtFrame="_blank" w:history="1">
        <w:r w:rsidR="00975AD9" w:rsidRPr="00C717C6">
          <w:rPr>
            <w:rStyle w:val="a8"/>
            <w:rFonts w:ascii="Times New Roman" w:eastAsia="Times New Roman" w:hAnsi="Times New Roman" w:cs="Times New Roman"/>
            <w:b/>
            <w:bCs/>
            <w:sz w:val="28"/>
            <w:szCs w:val="28"/>
          </w:rPr>
          <w:t>infourok.ru</w:t>
        </w:r>
      </w:hyperlink>
    </w:p>
    <w:p w:rsidR="00975AD9" w:rsidRPr="00336968" w:rsidRDefault="00975AD9" w:rsidP="00975AD9"/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128F5" w:rsidRDefault="001128F5" w:rsidP="001128F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75AD9" w:rsidRDefault="00975AD9"/>
    <w:sectPr w:rsidR="00975AD9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6DBA" w:rsidRDefault="00B92B49">
      <w:pPr>
        <w:spacing w:after="0" w:line="240" w:lineRule="auto"/>
      </w:pPr>
      <w:r>
        <w:separator/>
      </w:r>
    </w:p>
  </w:endnote>
  <w:endnote w:type="continuationSeparator" w:id="0">
    <w:p w:rsidR="003B6DBA" w:rsidRDefault="00B92B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F8E" w:rsidRDefault="00275F8E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4D2F1B" w:rsidRPr="004D2F1B">
      <w:rPr>
        <w:noProof/>
        <w:lang w:val="ru-RU"/>
      </w:rPr>
      <w:t>21</w:t>
    </w:r>
    <w:r>
      <w:fldChar w:fldCharType="end"/>
    </w:r>
  </w:p>
  <w:p w:rsidR="00275F8E" w:rsidRDefault="00275F8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6DBA" w:rsidRDefault="00B92B49">
      <w:pPr>
        <w:spacing w:after="0" w:line="240" w:lineRule="auto"/>
      </w:pPr>
      <w:r>
        <w:separator/>
      </w:r>
    </w:p>
  </w:footnote>
  <w:footnote w:type="continuationSeparator" w:id="0">
    <w:p w:rsidR="003B6DBA" w:rsidRDefault="00B92B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954929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61B65B79"/>
    <w:multiLevelType w:val="hybridMultilevel"/>
    <w:tmpl w:val="F5C2BB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8B645C"/>
    <w:multiLevelType w:val="hybridMultilevel"/>
    <w:tmpl w:val="B226CE2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72D77269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75825D8D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 w15:restartNumberingAfterBreak="0">
    <w:nsid w:val="78617F57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78CA282B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7" w15:restartNumberingAfterBreak="0">
    <w:nsid w:val="7E9610BE"/>
    <w:multiLevelType w:val="hybridMultilevel"/>
    <w:tmpl w:val="D46A6A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2"/>
  </w:num>
  <w:num w:numId="5">
    <w:abstractNumId w:val="7"/>
  </w:num>
  <w:num w:numId="6">
    <w:abstractNumId w:val="7"/>
  </w:num>
  <w:num w:numId="7">
    <w:abstractNumId w:val="6"/>
  </w:num>
  <w:num w:numId="8">
    <w:abstractNumId w:val="0"/>
  </w:num>
  <w:num w:numId="9">
    <w:abstractNumId w:val="5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B7B"/>
    <w:rsid w:val="001128F5"/>
    <w:rsid w:val="00275F8E"/>
    <w:rsid w:val="0028357E"/>
    <w:rsid w:val="002F5F18"/>
    <w:rsid w:val="003B6DBA"/>
    <w:rsid w:val="004D2F1B"/>
    <w:rsid w:val="0051423A"/>
    <w:rsid w:val="00630ECF"/>
    <w:rsid w:val="007B0D30"/>
    <w:rsid w:val="00806C58"/>
    <w:rsid w:val="009310B7"/>
    <w:rsid w:val="00975AD9"/>
    <w:rsid w:val="009C2F3C"/>
    <w:rsid w:val="00A46B7B"/>
    <w:rsid w:val="00B92B49"/>
    <w:rsid w:val="00BF7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9BCB74-39BF-46D7-A40A-AA99BED9B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8F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28F5"/>
    <w:pPr>
      <w:spacing w:after="0" w:line="240" w:lineRule="auto"/>
    </w:pPr>
  </w:style>
  <w:style w:type="paragraph" w:styleId="a4">
    <w:name w:val="List Paragraph"/>
    <w:basedOn w:val="a"/>
    <w:uiPriority w:val="99"/>
    <w:qFormat/>
    <w:rsid w:val="001128F5"/>
    <w:pPr>
      <w:ind w:left="720"/>
      <w:contextualSpacing/>
    </w:pPr>
    <w:rPr>
      <w:rFonts w:eastAsiaTheme="minorHAnsi"/>
      <w:lang w:eastAsia="en-US"/>
    </w:rPr>
  </w:style>
  <w:style w:type="paragraph" w:customStyle="1" w:styleId="c5">
    <w:name w:val="c5"/>
    <w:basedOn w:val="a"/>
    <w:rsid w:val="00112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1128F5"/>
  </w:style>
  <w:style w:type="table" w:styleId="a5">
    <w:name w:val="Table Grid"/>
    <w:basedOn w:val="a1"/>
    <w:uiPriority w:val="39"/>
    <w:rsid w:val="00112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39"/>
    <w:rsid w:val="00112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275F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Нижний колонтитул Знак"/>
    <w:basedOn w:val="a0"/>
    <w:link w:val="a6"/>
    <w:uiPriority w:val="99"/>
    <w:rsid w:val="00275F8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Hyperlink"/>
    <w:basedOn w:val="a0"/>
    <w:uiPriority w:val="99"/>
    <w:unhideWhenUsed/>
    <w:rsid w:val="00975A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2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soo.ru/konstruktor-rabochih-programm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fouro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fourok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yabs.yandex.ru/count/WWKejI_zOoVX2LdV0RqF0BCSRIOQbKgbKga4mGHzFfSxUxRVkVE6Er-_u_M6ErnbiscYwKRX3ANVK4AB02OqmQ3ZU2F86nuFBPFT5vrj1Huzv9uCsHlI1GSkG0k5ioj02stYKO0MYcKiG8jZ6LA05iV2Le0M5toIypMnHOPI7jC3kvpkZDbYeFsyxtnQKuTgFALFt7v6SMSqEdNYK6cUttKEZKgTqToMJcqfT1grAy31UZYmnXrYOYwIaZVUnq80n23hwE17vT36owJjkAJj8EJkoMarx4skDawhOKjFrPHbi6XXHiAUZWoIaPNHS4jShMLnmgE1nh4C2M3hiLflaIv3hBPKsSLDaIK6yOeXDvcmOZG5GGJSFMqsbE38z-C2B54gU02F_R0DIIqV70AArF_kQ47xtXqjQ9yhGgpfxtuBnlIrleVLtS_w7bPtJ3CpUsQMcTdpX6tQeXxTIDFZprStH-y-gYa9dLrw-V9IZypeoJTEdfpvCUt11JprvH7wBmPNciAFValhkjxaIXDVeDVMSAmor-Up6HJA8JP2gGeIvNMlhThQXH6lnE0ZcfahbKgbDSDN23j6nq0NAdy7I82WVa092GWN_E2rbIvs0FE4BmBupUi6fTFA3p_ZYE1nbyCL1B8ntXpV0Q6LRoUmHQURg4cRtC8MkHIp64idu1j2MbYPKSfx~2?etext=2202.jSJwb8qh5EcerDe40vDBLqxPBE3kknTCWqUofTTALcB5ZGJib3hzb2ljeXd5ZHBr.5c94e45e30c6eef3f5250a41209b1033caed21b1&amp;from=yandex.ru%3Bsearch%26%23x2F%3B%3Bweb%3B%3B0%3B&amp;q=%D0%B8%D0%BD%D1%84%D0%BE%D1%83%D1%80%D0%BE%D0%BA&amp;baobab_event_id=ln03qqpq5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dsoo.ru/konstruktor-rabochih-program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2F346-1FA1-4C08-873B-74635BFFF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22</Pages>
  <Words>3650</Words>
  <Characters>20805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2023-11-09T06:55:00Z</cp:lastPrinted>
  <dcterms:created xsi:type="dcterms:W3CDTF">2023-10-30T07:00:00Z</dcterms:created>
  <dcterms:modified xsi:type="dcterms:W3CDTF">2024-10-21T12:59:00Z</dcterms:modified>
</cp:coreProperties>
</file>